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BDEEA" w14:textId="77777777" w:rsidR="00E278B1" w:rsidRPr="00EF6055" w:rsidRDefault="001E71CF" w:rsidP="001D5A5E">
      <w:pPr>
        <w:pStyle w:val="Title"/>
        <w:rPr>
          <w:sz w:val="32"/>
          <w:szCs w:val="32"/>
        </w:rPr>
      </w:pPr>
      <w:r w:rsidRPr="00EF6055">
        <w:rPr>
          <w:sz w:val="32"/>
          <w:szCs w:val="32"/>
        </w:rPr>
        <w:t>AEL</w:t>
      </w:r>
      <w:r w:rsidRPr="00EF6055">
        <w:rPr>
          <w:spacing w:val="-6"/>
          <w:sz w:val="32"/>
          <w:szCs w:val="32"/>
        </w:rPr>
        <w:t xml:space="preserve"> </w:t>
      </w:r>
      <w:r w:rsidRPr="00EF6055">
        <w:rPr>
          <w:sz w:val="32"/>
          <w:szCs w:val="32"/>
        </w:rPr>
        <w:t>IET</w:t>
      </w:r>
      <w:r w:rsidRPr="00EF6055">
        <w:rPr>
          <w:spacing w:val="-9"/>
          <w:sz w:val="32"/>
          <w:szCs w:val="32"/>
        </w:rPr>
        <w:t xml:space="preserve"> </w:t>
      </w:r>
      <w:r w:rsidRPr="00EF6055">
        <w:rPr>
          <w:sz w:val="32"/>
          <w:szCs w:val="32"/>
        </w:rPr>
        <w:t>Programs</w:t>
      </w:r>
      <w:r w:rsidRPr="00EF6055">
        <w:rPr>
          <w:spacing w:val="-3"/>
          <w:sz w:val="32"/>
          <w:szCs w:val="32"/>
        </w:rPr>
        <w:t xml:space="preserve"> </w:t>
      </w:r>
      <w:r w:rsidRPr="00EF6055">
        <w:rPr>
          <w:sz w:val="32"/>
          <w:szCs w:val="32"/>
        </w:rPr>
        <w:t xml:space="preserve">in Texas </w:t>
      </w:r>
      <w:r w:rsidRPr="00EF6055">
        <w:rPr>
          <w:spacing w:val="-4"/>
          <w:sz w:val="32"/>
          <w:szCs w:val="32"/>
        </w:rPr>
        <w:t>PY22</w:t>
      </w:r>
    </w:p>
    <w:p w14:paraId="0C3BDEEB" w14:textId="77777777" w:rsidR="00E278B1" w:rsidRDefault="00E278B1">
      <w:pPr>
        <w:pStyle w:val="BodyText"/>
        <w:spacing w:before="6"/>
        <w:rPr>
          <w:b/>
          <w:sz w:val="36"/>
        </w:rPr>
      </w:pPr>
    </w:p>
    <w:p w14:paraId="0C3BDEEC" w14:textId="3C0D02E8" w:rsidR="00E278B1" w:rsidRDefault="001E71CF">
      <w:pPr>
        <w:pStyle w:val="BodyText"/>
        <w:spacing w:before="1" w:line="300" w:lineRule="auto"/>
        <w:ind w:left="119" w:right="251"/>
      </w:pPr>
      <w:r>
        <w:rPr>
          <w:color w:val="1F3862"/>
        </w:rPr>
        <w:t>The following</w:t>
      </w:r>
      <w:r>
        <w:rPr>
          <w:color w:val="1F3862"/>
          <w:spacing w:val="-2"/>
        </w:rPr>
        <w:t xml:space="preserve"> </w:t>
      </w:r>
      <w:r>
        <w:rPr>
          <w:color w:val="1F3862"/>
        </w:rPr>
        <w:t>demand</w:t>
      </w:r>
      <w:r>
        <w:rPr>
          <w:color w:val="1F3862"/>
          <w:spacing w:val="-2"/>
        </w:rPr>
        <w:t xml:space="preserve"> </w:t>
      </w:r>
      <w:r>
        <w:rPr>
          <w:color w:val="1F3862"/>
        </w:rPr>
        <w:t>occupations</w:t>
      </w:r>
      <w:r>
        <w:rPr>
          <w:color w:val="1F3862"/>
          <w:spacing w:val="-2"/>
        </w:rPr>
        <w:t xml:space="preserve"> </w:t>
      </w:r>
      <w:r>
        <w:rPr>
          <w:color w:val="1F3862"/>
        </w:rPr>
        <w:t>were</w:t>
      </w:r>
      <w:r>
        <w:rPr>
          <w:color w:val="1F3862"/>
          <w:spacing w:val="-1"/>
        </w:rPr>
        <w:t xml:space="preserve"> </w:t>
      </w:r>
      <w:r>
        <w:rPr>
          <w:color w:val="1F3862"/>
        </w:rPr>
        <w:t>identified by</w:t>
      </w:r>
      <w:r>
        <w:rPr>
          <w:color w:val="1F3862"/>
          <w:spacing w:val="-2"/>
        </w:rPr>
        <w:t xml:space="preserve"> </w:t>
      </w:r>
      <w:r>
        <w:rPr>
          <w:color w:val="1F3862"/>
        </w:rPr>
        <w:t>providers</w:t>
      </w:r>
      <w:r>
        <w:rPr>
          <w:color w:val="1F3862"/>
          <w:spacing w:val="-2"/>
        </w:rPr>
        <w:t xml:space="preserve"> </w:t>
      </w:r>
      <w:r>
        <w:rPr>
          <w:color w:val="1F3862"/>
        </w:rPr>
        <w:t>as</w:t>
      </w:r>
      <w:r>
        <w:rPr>
          <w:color w:val="1F3862"/>
          <w:spacing w:val="-2"/>
        </w:rPr>
        <w:t xml:space="preserve"> </w:t>
      </w:r>
      <w:r>
        <w:rPr>
          <w:color w:val="1F3862"/>
        </w:rPr>
        <w:t>the</w:t>
      </w:r>
      <w:r>
        <w:rPr>
          <w:color w:val="1F3862"/>
          <w:spacing w:val="-3"/>
        </w:rPr>
        <w:t xml:space="preserve"> </w:t>
      </w:r>
      <w:r>
        <w:rPr>
          <w:color w:val="1F3862"/>
        </w:rPr>
        <w:t>WFT</w:t>
      </w:r>
      <w:r>
        <w:rPr>
          <w:color w:val="1F3862"/>
          <w:spacing w:val="-2"/>
        </w:rPr>
        <w:t xml:space="preserve"> </w:t>
      </w:r>
      <w:r>
        <w:rPr>
          <w:color w:val="1F3862"/>
        </w:rPr>
        <w:t>component</w:t>
      </w:r>
      <w:r>
        <w:rPr>
          <w:color w:val="1F3862"/>
          <w:spacing w:val="-3"/>
        </w:rPr>
        <w:t xml:space="preserve"> </w:t>
      </w:r>
      <w:r>
        <w:rPr>
          <w:color w:val="1F3862"/>
        </w:rPr>
        <w:t>of</w:t>
      </w:r>
      <w:r>
        <w:rPr>
          <w:color w:val="1F3862"/>
          <w:spacing w:val="-3"/>
        </w:rPr>
        <w:t xml:space="preserve"> </w:t>
      </w:r>
      <w:r>
        <w:rPr>
          <w:color w:val="1F3862"/>
        </w:rPr>
        <w:t>the</w:t>
      </w:r>
      <w:r>
        <w:rPr>
          <w:color w:val="1F3862"/>
          <w:spacing w:val="-3"/>
        </w:rPr>
        <w:t xml:space="preserve"> </w:t>
      </w:r>
      <w:r>
        <w:rPr>
          <w:color w:val="1F3862"/>
        </w:rPr>
        <w:t>IET</w:t>
      </w:r>
      <w:r>
        <w:rPr>
          <w:color w:val="1F3862"/>
          <w:spacing w:val="-2"/>
        </w:rPr>
        <w:t xml:space="preserve"> </w:t>
      </w:r>
      <w:r>
        <w:rPr>
          <w:color w:val="1F3862"/>
        </w:rPr>
        <w:t>Programs being</w:t>
      </w:r>
      <w:r>
        <w:rPr>
          <w:color w:val="1F3862"/>
          <w:spacing w:val="-7"/>
        </w:rPr>
        <w:t xml:space="preserve"> </w:t>
      </w:r>
      <w:r>
        <w:rPr>
          <w:color w:val="1F3862"/>
        </w:rPr>
        <w:t>developed</w:t>
      </w:r>
      <w:r>
        <w:rPr>
          <w:color w:val="1F3862"/>
          <w:spacing w:val="-8"/>
        </w:rPr>
        <w:t xml:space="preserve"> </w:t>
      </w:r>
      <w:r>
        <w:rPr>
          <w:color w:val="1F3862"/>
        </w:rPr>
        <w:t>by</w:t>
      </w:r>
      <w:r>
        <w:rPr>
          <w:color w:val="1F3862"/>
          <w:spacing w:val="-8"/>
        </w:rPr>
        <w:t xml:space="preserve"> </w:t>
      </w:r>
      <w:r>
        <w:rPr>
          <w:color w:val="1F3862"/>
        </w:rPr>
        <w:t>AEL</w:t>
      </w:r>
      <w:r>
        <w:rPr>
          <w:color w:val="1F3862"/>
          <w:spacing w:val="-7"/>
        </w:rPr>
        <w:t xml:space="preserve"> </w:t>
      </w:r>
      <w:r>
        <w:rPr>
          <w:color w:val="1F3862"/>
        </w:rPr>
        <w:t>providers</w:t>
      </w:r>
      <w:r>
        <w:rPr>
          <w:color w:val="1F3862"/>
          <w:spacing w:val="-8"/>
        </w:rPr>
        <w:t xml:space="preserve"> </w:t>
      </w:r>
      <w:r>
        <w:rPr>
          <w:color w:val="1F3862"/>
        </w:rPr>
        <w:t>in</w:t>
      </w:r>
      <w:r>
        <w:rPr>
          <w:color w:val="1F3862"/>
          <w:spacing w:val="-8"/>
        </w:rPr>
        <w:t xml:space="preserve"> </w:t>
      </w:r>
      <w:r>
        <w:rPr>
          <w:color w:val="1F3862"/>
        </w:rPr>
        <w:t>their</w:t>
      </w:r>
      <w:r>
        <w:rPr>
          <w:color w:val="1F3862"/>
          <w:spacing w:val="-8"/>
        </w:rPr>
        <w:t xml:space="preserve"> </w:t>
      </w:r>
      <w:r>
        <w:rPr>
          <w:color w:val="1F3862"/>
        </w:rPr>
        <w:t>local</w:t>
      </w:r>
      <w:r>
        <w:rPr>
          <w:color w:val="1F3862"/>
          <w:spacing w:val="-8"/>
        </w:rPr>
        <w:t xml:space="preserve"> </w:t>
      </w:r>
      <w:r>
        <w:rPr>
          <w:color w:val="1F3862"/>
        </w:rPr>
        <w:t>area.</w:t>
      </w:r>
      <w:r>
        <w:rPr>
          <w:color w:val="1F3862"/>
          <w:spacing w:val="-6"/>
        </w:rPr>
        <w:t xml:space="preserve"> </w:t>
      </w:r>
      <w:r>
        <w:rPr>
          <w:color w:val="1F3862"/>
        </w:rPr>
        <w:t>This</w:t>
      </w:r>
      <w:r>
        <w:rPr>
          <w:color w:val="1F3862"/>
          <w:spacing w:val="-5"/>
        </w:rPr>
        <w:t xml:space="preserve"> </w:t>
      </w:r>
      <w:r>
        <w:rPr>
          <w:color w:val="1F3862"/>
        </w:rPr>
        <w:t>list</w:t>
      </w:r>
      <w:r>
        <w:rPr>
          <w:color w:val="1F3862"/>
          <w:spacing w:val="-5"/>
        </w:rPr>
        <w:t xml:space="preserve"> </w:t>
      </w:r>
      <w:r>
        <w:rPr>
          <w:color w:val="1F3862"/>
        </w:rPr>
        <w:t>will</w:t>
      </w:r>
      <w:r>
        <w:rPr>
          <w:color w:val="1F3862"/>
          <w:spacing w:val="-3"/>
        </w:rPr>
        <w:t xml:space="preserve"> </w:t>
      </w:r>
      <w:r>
        <w:rPr>
          <w:color w:val="1F3862"/>
        </w:rPr>
        <w:t>be</w:t>
      </w:r>
      <w:r>
        <w:rPr>
          <w:color w:val="1F3862"/>
          <w:spacing w:val="-5"/>
        </w:rPr>
        <w:t xml:space="preserve"> </w:t>
      </w:r>
      <w:r>
        <w:rPr>
          <w:color w:val="1F3862"/>
        </w:rPr>
        <w:t>updated</w:t>
      </w:r>
      <w:r>
        <w:rPr>
          <w:color w:val="1F3862"/>
          <w:spacing w:val="-4"/>
        </w:rPr>
        <w:t xml:space="preserve"> </w:t>
      </w:r>
      <w:r>
        <w:rPr>
          <w:color w:val="1F3862"/>
        </w:rPr>
        <w:t>each</w:t>
      </w:r>
      <w:r>
        <w:rPr>
          <w:color w:val="1F3862"/>
          <w:spacing w:val="-4"/>
        </w:rPr>
        <w:t xml:space="preserve"> </w:t>
      </w:r>
      <w:r>
        <w:rPr>
          <w:color w:val="1F3862"/>
        </w:rPr>
        <w:t>program</w:t>
      </w:r>
      <w:r>
        <w:rPr>
          <w:color w:val="1F3862"/>
          <w:spacing w:val="-3"/>
        </w:rPr>
        <w:t xml:space="preserve"> </w:t>
      </w:r>
      <w:r>
        <w:rPr>
          <w:color w:val="1F3862"/>
        </w:rPr>
        <w:t>year.</w:t>
      </w:r>
      <w:r>
        <w:rPr>
          <w:color w:val="1F3862"/>
          <w:spacing w:val="-5"/>
        </w:rPr>
        <w:t xml:space="preserve"> </w:t>
      </w:r>
      <w:r>
        <w:rPr>
          <w:color w:val="1F3862"/>
        </w:rPr>
        <w:t>To</w:t>
      </w:r>
      <w:r>
        <w:rPr>
          <w:color w:val="1F3862"/>
          <w:spacing w:val="-4"/>
        </w:rPr>
        <w:t xml:space="preserve"> </w:t>
      </w:r>
      <w:r>
        <w:rPr>
          <w:color w:val="1F3862"/>
        </w:rPr>
        <w:t xml:space="preserve">submit your Implementation Plans or update your IET information, use this link </w:t>
      </w:r>
      <w:r>
        <w:rPr>
          <w:color w:val="3F54FF"/>
          <w:u w:val="single" w:color="3F54FF"/>
        </w:rPr>
        <w:t>https://tcall.tamu.edu/twcael/</w:t>
      </w:r>
      <w:r>
        <w:rPr>
          <w:color w:val="3F54FF"/>
        </w:rPr>
        <w:t xml:space="preserve"> </w:t>
      </w:r>
      <w:proofErr w:type="gramStart"/>
      <w:r>
        <w:rPr>
          <w:color w:val="3F54FF"/>
          <w:u w:val="single" w:color="3F54FF"/>
        </w:rPr>
        <w:t>grantees.htm</w:t>
      </w:r>
      <w:r>
        <w:rPr>
          <w:color w:val="3F54FF"/>
        </w:rPr>
        <w:t xml:space="preserve"> </w:t>
      </w:r>
      <w:r>
        <w:rPr>
          <w:color w:val="1F3862"/>
        </w:rPr>
        <w:t>:</w:t>
      </w:r>
      <w:proofErr w:type="gramEnd"/>
      <w:r>
        <w:rPr>
          <w:color w:val="1F3862"/>
          <w:spacing w:val="40"/>
        </w:rPr>
        <w:t xml:space="preserve"> </w:t>
      </w:r>
      <w:r>
        <w:t xml:space="preserve">Email questions to </w:t>
      </w:r>
      <w:hyperlink r:id="rId7">
        <w:r>
          <w:rPr>
            <w:color w:val="0561C1"/>
            <w:u w:val="single" w:color="0561C1"/>
          </w:rPr>
          <w:t>AELTA@twc.texas.gov</w:t>
        </w:r>
        <w:r>
          <w:t>.</w:t>
        </w:r>
      </w:hyperlink>
    </w:p>
    <w:p w14:paraId="5A3549E2" w14:textId="77777777" w:rsidR="00B23346" w:rsidRDefault="00B23346">
      <w:pPr>
        <w:pStyle w:val="BodyText"/>
        <w:spacing w:before="1" w:line="300" w:lineRule="auto"/>
        <w:ind w:left="119" w:right="251"/>
      </w:pPr>
    </w:p>
    <w:tbl>
      <w:tblPr>
        <w:tblStyle w:val="GridTable4"/>
        <w:tblW w:w="0" w:type="auto"/>
        <w:tblLook w:val="04A0" w:firstRow="1" w:lastRow="0" w:firstColumn="1" w:lastColumn="0" w:noHBand="0" w:noVBand="1"/>
      </w:tblPr>
      <w:tblGrid>
        <w:gridCol w:w="4068"/>
        <w:gridCol w:w="9988"/>
      </w:tblGrid>
      <w:tr w:rsidR="008E0729" w14:paraId="0FC7155B" w14:textId="77777777" w:rsidTr="007505F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68" w:type="dxa"/>
          </w:tcPr>
          <w:p w14:paraId="01F320EE" w14:textId="02E26717" w:rsidR="008E0729" w:rsidRDefault="008E0729" w:rsidP="00E00B92">
            <w:pPr>
              <w:rPr>
                <w:sz w:val="29"/>
              </w:rPr>
            </w:pPr>
            <w:r>
              <w:rPr>
                <w:sz w:val="29"/>
              </w:rPr>
              <w:t>Workforce Training</w:t>
            </w:r>
          </w:p>
        </w:tc>
        <w:tc>
          <w:tcPr>
            <w:tcW w:w="9988" w:type="dxa"/>
          </w:tcPr>
          <w:p w14:paraId="6742FBE9" w14:textId="5AF235E1" w:rsidR="008E0729" w:rsidRDefault="008E0729" w:rsidP="00E00B92">
            <w:pPr>
              <w:cnfStyle w:val="100000000000" w:firstRow="1" w:lastRow="0" w:firstColumn="0" w:lastColumn="0" w:oddVBand="0" w:evenVBand="0" w:oddHBand="0" w:evenHBand="0" w:firstRowFirstColumn="0" w:firstRowLastColumn="0" w:lastRowFirstColumn="0" w:lastRowLastColumn="0"/>
              <w:rPr>
                <w:sz w:val="29"/>
              </w:rPr>
            </w:pPr>
            <w:r>
              <w:rPr>
                <w:sz w:val="29"/>
              </w:rPr>
              <w:t>Providers</w:t>
            </w:r>
          </w:p>
        </w:tc>
      </w:tr>
      <w:tr w:rsidR="008E0729" w14:paraId="23AB751C" w14:textId="77777777" w:rsidTr="007A5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638B0A44" w14:textId="2E1A49F5" w:rsidR="008E0729" w:rsidRPr="005B02D2" w:rsidRDefault="008E0729" w:rsidP="00E00B92">
            <w:pPr>
              <w:rPr>
                <w:sz w:val="24"/>
                <w:szCs w:val="24"/>
              </w:rPr>
            </w:pPr>
            <w:r w:rsidRPr="005B02D2">
              <w:rPr>
                <w:spacing w:val="-2"/>
                <w:sz w:val="24"/>
                <w:szCs w:val="24"/>
              </w:rPr>
              <w:t>Accounting/Bookkeeping Accounting</w:t>
            </w:r>
            <w:r w:rsidRPr="005B02D2">
              <w:rPr>
                <w:spacing w:val="-5"/>
                <w:sz w:val="24"/>
                <w:szCs w:val="24"/>
              </w:rPr>
              <w:t xml:space="preserve"> </w:t>
            </w:r>
            <w:r w:rsidRPr="005B02D2">
              <w:rPr>
                <w:spacing w:val="-2"/>
                <w:sz w:val="24"/>
                <w:szCs w:val="24"/>
              </w:rPr>
              <w:t>Office</w:t>
            </w:r>
            <w:r w:rsidRPr="005B02D2">
              <w:rPr>
                <w:spacing w:val="-3"/>
                <w:sz w:val="24"/>
                <w:szCs w:val="24"/>
              </w:rPr>
              <w:t xml:space="preserve"> </w:t>
            </w:r>
            <w:r w:rsidRPr="005B02D2">
              <w:rPr>
                <w:spacing w:val="-2"/>
                <w:sz w:val="24"/>
                <w:szCs w:val="24"/>
              </w:rPr>
              <w:t>Specialist</w:t>
            </w:r>
          </w:p>
        </w:tc>
        <w:tc>
          <w:tcPr>
            <w:tcW w:w="9988" w:type="dxa"/>
          </w:tcPr>
          <w:p w14:paraId="6815B41C" w14:textId="689FBB15" w:rsidR="008E0729" w:rsidRPr="005B02D2" w:rsidRDefault="008E0729" w:rsidP="00E00B92">
            <w:pPr>
              <w:cnfStyle w:val="000000100000" w:firstRow="0" w:lastRow="0" w:firstColumn="0" w:lastColumn="0" w:oddVBand="0" w:evenVBand="0" w:oddHBand="1" w:evenHBand="0" w:firstRowFirstColumn="0" w:firstRowLastColumn="0" w:lastRowFirstColumn="0" w:lastRowLastColumn="0"/>
              <w:rPr>
                <w:sz w:val="24"/>
                <w:szCs w:val="24"/>
              </w:rPr>
            </w:pPr>
            <w:r w:rsidRPr="005B02D2">
              <w:rPr>
                <w:sz w:val="24"/>
                <w:szCs w:val="24"/>
              </w:rPr>
              <w:t>Amarillo College (Restore), Austin Community College, Del Mar College (Dallas College), Houston Galveston</w:t>
            </w:r>
            <w:r w:rsidRPr="005B02D2">
              <w:rPr>
                <w:spacing w:val="-8"/>
                <w:sz w:val="24"/>
                <w:szCs w:val="24"/>
              </w:rPr>
              <w:t xml:space="preserve"> </w:t>
            </w:r>
            <w:r w:rsidRPr="005B02D2">
              <w:rPr>
                <w:sz w:val="24"/>
                <w:szCs w:val="24"/>
              </w:rPr>
              <w:t>Area</w:t>
            </w:r>
            <w:r w:rsidRPr="005B02D2">
              <w:rPr>
                <w:spacing w:val="-7"/>
                <w:sz w:val="24"/>
                <w:szCs w:val="24"/>
              </w:rPr>
              <w:t xml:space="preserve"> </w:t>
            </w:r>
            <w:r w:rsidRPr="005B02D2">
              <w:rPr>
                <w:sz w:val="24"/>
                <w:szCs w:val="24"/>
              </w:rPr>
              <w:t>Council</w:t>
            </w:r>
            <w:r w:rsidRPr="005B02D2">
              <w:rPr>
                <w:spacing w:val="-9"/>
                <w:sz w:val="24"/>
                <w:szCs w:val="24"/>
              </w:rPr>
              <w:t xml:space="preserve"> </w:t>
            </w:r>
            <w:r w:rsidRPr="005B02D2">
              <w:rPr>
                <w:sz w:val="24"/>
                <w:szCs w:val="24"/>
              </w:rPr>
              <w:t>(Houston</w:t>
            </w:r>
            <w:r w:rsidRPr="005B02D2">
              <w:rPr>
                <w:spacing w:val="-12"/>
                <w:sz w:val="24"/>
                <w:szCs w:val="24"/>
              </w:rPr>
              <w:t xml:space="preserve"> </w:t>
            </w:r>
            <w:r w:rsidRPr="005B02D2">
              <w:rPr>
                <w:sz w:val="24"/>
                <w:szCs w:val="24"/>
              </w:rPr>
              <w:t>Community</w:t>
            </w:r>
            <w:r w:rsidRPr="005B02D2">
              <w:rPr>
                <w:spacing w:val="-10"/>
                <w:sz w:val="24"/>
                <w:szCs w:val="24"/>
              </w:rPr>
              <w:t xml:space="preserve"> </w:t>
            </w:r>
            <w:r w:rsidRPr="005B02D2">
              <w:rPr>
                <w:sz w:val="24"/>
                <w:szCs w:val="24"/>
              </w:rPr>
              <w:t>College),</w:t>
            </w:r>
            <w:r w:rsidRPr="005B02D2">
              <w:rPr>
                <w:spacing w:val="-9"/>
                <w:sz w:val="24"/>
                <w:szCs w:val="24"/>
              </w:rPr>
              <w:t xml:space="preserve"> </w:t>
            </w:r>
            <w:r w:rsidRPr="005B02D2">
              <w:rPr>
                <w:sz w:val="24"/>
                <w:szCs w:val="24"/>
              </w:rPr>
              <w:t>Region</w:t>
            </w:r>
            <w:r w:rsidRPr="005B02D2">
              <w:rPr>
                <w:spacing w:val="-10"/>
                <w:sz w:val="24"/>
                <w:szCs w:val="24"/>
              </w:rPr>
              <w:t xml:space="preserve"> </w:t>
            </w:r>
            <w:r w:rsidRPr="005B02D2">
              <w:rPr>
                <w:sz w:val="24"/>
                <w:szCs w:val="24"/>
              </w:rPr>
              <w:t>20</w:t>
            </w:r>
            <w:r w:rsidRPr="005B02D2">
              <w:rPr>
                <w:spacing w:val="-8"/>
                <w:sz w:val="24"/>
                <w:szCs w:val="24"/>
              </w:rPr>
              <w:t xml:space="preserve"> </w:t>
            </w:r>
            <w:r w:rsidRPr="005B02D2">
              <w:rPr>
                <w:sz w:val="24"/>
                <w:szCs w:val="24"/>
              </w:rPr>
              <w:t>(Restore),</w:t>
            </w:r>
            <w:r w:rsidRPr="005B02D2">
              <w:rPr>
                <w:spacing w:val="-7"/>
                <w:sz w:val="24"/>
                <w:szCs w:val="24"/>
              </w:rPr>
              <w:t xml:space="preserve"> </w:t>
            </w:r>
            <w:r w:rsidRPr="005B02D2">
              <w:rPr>
                <w:sz w:val="24"/>
                <w:szCs w:val="24"/>
              </w:rPr>
              <w:t>Southwest</w:t>
            </w:r>
            <w:r w:rsidRPr="005B02D2">
              <w:rPr>
                <w:spacing w:val="-9"/>
                <w:sz w:val="24"/>
                <w:szCs w:val="24"/>
              </w:rPr>
              <w:t xml:space="preserve"> </w:t>
            </w:r>
            <w:r w:rsidRPr="005B02D2">
              <w:rPr>
                <w:sz w:val="24"/>
                <w:szCs w:val="24"/>
              </w:rPr>
              <w:t>Texas</w:t>
            </w:r>
            <w:r w:rsidRPr="005B02D2">
              <w:rPr>
                <w:spacing w:val="-7"/>
                <w:sz w:val="24"/>
                <w:szCs w:val="24"/>
              </w:rPr>
              <w:t xml:space="preserve"> </w:t>
            </w:r>
            <w:r w:rsidRPr="005B02D2">
              <w:rPr>
                <w:sz w:val="24"/>
                <w:szCs w:val="24"/>
              </w:rPr>
              <w:t>Junior College, Workforce Solutions Tarrant County (Tarrant County College)</w:t>
            </w:r>
          </w:p>
        </w:tc>
      </w:tr>
      <w:tr w:rsidR="008E0729" w14:paraId="4EC71172" w14:textId="77777777" w:rsidTr="007A573A">
        <w:tc>
          <w:tcPr>
            <w:cnfStyle w:val="001000000000" w:firstRow="0" w:lastRow="0" w:firstColumn="1" w:lastColumn="0" w:oddVBand="0" w:evenVBand="0" w:oddHBand="0" w:evenHBand="0" w:firstRowFirstColumn="0" w:firstRowLastColumn="0" w:lastRowFirstColumn="0" w:lastRowLastColumn="0"/>
            <w:tcW w:w="4068" w:type="dxa"/>
          </w:tcPr>
          <w:p w14:paraId="03B86BF9" w14:textId="41940BE1" w:rsidR="008E0729" w:rsidRPr="005B02D2" w:rsidRDefault="008E0729" w:rsidP="00E00B92">
            <w:pPr>
              <w:rPr>
                <w:sz w:val="24"/>
                <w:szCs w:val="24"/>
              </w:rPr>
            </w:pPr>
            <w:r w:rsidRPr="005B02D2">
              <w:rPr>
                <w:spacing w:val="-2"/>
                <w:sz w:val="24"/>
                <w:szCs w:val="24"/>
              </w:rPr>
              <w:t>Automotive</w:t>
            </w:r>
            <w:r w:rsidRPr="005B02D2">
              <w:rPr>
                <w:spacing w:val="-3"/>
                <w:sz w:val="24"/>
                <w:szCs w:val="24"/>
              </w:rPr>
              <w:t xml:space="preserve"> </w:t>
            </w:r>
            <w:r w:rsidRPr="005B02D2">
              <w:rPr>
                <w:spacing w:val="-2"/>
                <w:sz w:val="24"/>
                <w:szCs w:val="24"/>
              </w:rPr>
              <w:t>Technician (Varied) (Brake Systems)</w:t>
            </w:r>
          </w:p>
        </w:tc>
        <w:tc>
          <w:tcPr>
            <w:tcW w:w="9988" w:type="dxa"/>
          </w:tcPr>
          <w:p w14:paraId="5512D6CB" w14:textId="52D912BB" w:rsidR="008E0729" w:rsidRPr="005B02D2" w:rsidRDefault="008E0729" w:rsidP="00E00B92">
            <w:pPr>
              <w:cnfStyle w:val="000000000000" w:firstRow="0" w:lastRow="0" w:firstColumn="0" w:lastColumn="0" w:oddVBand="0" w:evenVBand="0" w:oddHBand="0" w:evenHBand="0" w:firstRowFirstColumn="0" w:firstRowLastColumn="0" w:lastRowFirstColumn="0" w:lastRowLastColumn="0"/>
              <w:rPr>
                <w:sz w:val="24"/>
                <w:szCs w:val="24"/>
              </w:rPr>
            </w:pPr>
            <w:r w:rsidRPr="005B02D2">
              <w:rPr>
                <w:sz w:val="24"/>
                <w:szCs w:val="24"/>
              </w:rPr>
              <w:t>Austin</w:t>
            </w:r>
            <w:r w:rsidRPr="005B02D2">
              <w:rPr>
                <w:spacing w:val="-13"/>
                <w:sz w:val="24"/>
                <w:szCs w:val="24"/>
              </w:rPr>
              <w:t xml:space="preserve"> </w:t>
            </w:r>
            <w:r w:rsidRPr="005B02D2">
              <w:rPr>
                <w:sz w:val="24"/>
                <w:szCs w:val="24"/>
              </w:rPr>
              <w:t>Community</w:t>
            </w:r>
            <w:r w:rsidRPr="005B02D2">
              <w:rPr>
                <w:spacing w:val="-8"/>
                <w:sz w:val="24"/>
                <w:szCs w:val="24"/>
              </w:rPr>
              <w:t xml:space="preserve"> </w:t>
            </w:r>
            <w:r w:rsidRPr="005B02D2">
              <w:rPr>
                <w:sz w:val="24"/>
                <w:szCs w:val="24"/>
              </w:rPr>
              <w:t>College,</w:t>
            </w:r>
            <w:r w:rsidRPr="005B02D2">
              <w:rPr>
                <w:spacing w:val="-7"/>
                <w:sz w:val="24"/>
                <w:szCs w:val="24"/>
              </w:rPr>
              <w:t xml:space="preserve"> </w:t>
            </w:r>
            <w:r w:rsidRPr="005B02D2">
              <w:rPr>
                <w:sz w:val="24"/>
                <w:szCs w:val="24"/>
              </w:rPr>
              <w:t>Angelina</w:t>
            </w:r>
            <w:r w:rsidRPr="005B02D2">
              <w:rPr>
                <w:spacing w:val="-5"/>
                <w:sz w:val="24"/>
                <w:szCs w:val="24"/>
              </w:rPr>
              <w:t xml:space="preserve"> </w:t>
            </w:r>
            <w:r w:rsidRPr="005B02D2">
              <w:rPr>
                <w:sz w:val="24"/>
                <w:szCs w:val="24"/>
              </w:rPr>
              <w:t>College</w:t>
            </w:r>
            <w:r w:rsidRPr="005B02D2">
              <w:rPr>
                <w:spacing w:val="-5"/>
                <w:sz w:val="24"/>
                <w:szCs w:val="24"/>
              </w:rPr>
              <w:t xml:space="preserve"> </w:t>
            </w:r>
            <w:r w:rsidRPr="005B02D2">
              <w:rPr>
                <w:sz w:val="24"/>
                <w:szCs w:val="24"/>
              </w:rPr>
              <w:t>(Panola</w:t>
            </w:r>
            <w:r w:rsidRPr="005B02D2">
              <w:rPr>
                <w:spacing w:val="-7"/>
                <w:sz w:val="24"/>
                <w:szCs w:val="24"/>
              </w:rPr>
              <w:t xml:space="preserve"> </w:t>
            </w:r>
            <w:r w:rsidRPr="005B02D2">
              <w:rPr>
                <w:spacing w:val="-2"/>
                <w:sz w:val="24"/>
                <w:szCs w:val="24"/>
              </w:rPr>
              <w:t>College)</w:t>
            </w:r>
          </w:p>
        </w:tc>
      </w:tr>
      <w:tr w:rsidR="008E0729" w14:paraId="39A5730B" w14:textId="77777777" w:rsidTr="007A5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45F52B3D" w14:textId="67988257" w:rsidR="008E0729" w:rsidRPr="005B02D2" w:rsidRDefault="008E0729" w:rsidP="00E00B92">
            <w:pPr>
              <w:rPr>
                <w:sz w:val="24"/>
                <w:szCs w:val="24"/>
              </w:rPr>
            </w:pPr>
            <w:r w:rsidRPr="005B02D2">
              <w:rPr>
                <w:sz w:val="24"/>
                <w:szCs w:val="24"/>
              </w:rPr>
              <w:t>Advanced</w:t>
            </w:r>
            <w:r w:rsidRPr="005B02D2">
              <w:rPr>
                <w:spacing w:val="-6"/>
                <w:sz w:val="24"/>
                <w:szCs w:val="24"/>
              </w:rPr>
              <w:t xml:space="preserve"> </w:t>
            </w:r>
            <w:r w:rsidRPr="005B02D2">
              <w:rPr>
                <w:spacing w:val="-2"/>
                <w:sz w:val="24"/>
                <w:szCs w:val="24"/>
              </w:rPr>
              <w:t>Manufacturing</w:t>
            </w:r>
          </w:p>
        </w:tc>
        <w:tc>
          <w:tcPr>
            <w:tcW w:w="9988" w:type="dxa"/>
          </w:tcPr>
          <w:p w14:paraId="6988A16B" w14:textId="6CB084AB" w:rsidR="008E0729" w:rsidRPr="005B02D2" w:rsidRDefault="008E0729" w:rsidP="00E00B92">
            <w:pPr>
              <w:cnfStyle w:val="000000100000" w:firstRow="0" w:lastRow="0" w:firstColumn="0" w:lastColumn="0" w:oddVBand="0" w:evenVBand="0" w:oddHBand="1" w:evenHBand="0" w:firstRowFirstColumn="0" w:firstRowLastColumn="0" w:lastRowFirstColumn="0" w:lastRowLastColumn="0"/>
              <w:rPr>
                <w:sz w:val="24"/>
                <w:szCs w:val="24"/>
              </w:rPr>
            </w:pPr>
            <w:r w:rsidRPr="005B02D2">
              <w:rPr>
                <w:sz w:val="24"/>
                <w:szCs w:val="24"/>
              </w:rPr>
              <w:t>Panola</w:t>
            </w:r>
            <w:r w:rsidRPr="005B02D2">
              <w:rPr>
                <w:spacing w:val="-4"/>
                <w:sz w:val="24"/>
                <w:szCs w:val="24"/>
              </w:rPr>
              <w:t xml:space="preserve"> </w:t>
            </w:r>
            <w:r w:rsidRPr="005B02D2">
              <w:rPr>
                <w:spacing w:val="-2"/>
                <w:sz w:val="24"/>
                <w:szCs w:val="24"/>
              </w:rPr>
              <w:t>College</w:t>
            </w:r>
          </w:p>
        </w:tc>
      </w:tr>
      <w:tr w:rsidR="008E0729" w14:paraId="67191E77" w14:textId="77777777" w:rsidTr="007A573A">
        <w:tc>
          <w:tcPr>
            <w:cnfStyle w:val="001000000000" w:firstRow="0" w:lastRow="0" w:firstColumn="1" w:lastColumn="0" w:oddVBand="0" w:evenVBand="0" w:oddHBand="0" w:evenHBand="0" w:firstRowFirstColumn="0" w:firstRowLastColumn="0" w:lastRowFirstColumn="0" w:lastRowLastColumn="0"/>
            <w:tcW w:w="4068" w:type="dxa"/>
          </w:tcPr>
          <w:p w14:paraId="1B3B396D" w14:textId="60CD2802" w:rsidR="008E0729" w:rsidRPr="005B02D2" w:rsidRDefault="008E0729" w:rsidP="00E00B92">
            <w:pPr>
              <w:rPr>
                <w:sz w:val="24"/>
                <w:szCs w:val="24"/>
              </w:rPr>
            </w:pPr>
            <w:r w:rsidRPr="005B02D2">
              <w:rPr>
                <w:sz w:val="24"/>
                <w:szCs w:val="24"/>
              </w:rPr>
              <w:t>Business</w:t>
            </w:r>
            <w:r w:rsidRPr="005B02D2">
              <w:rPr>
                <w:spacing w:val="-10"/>
                <w:sz w:val="24"/>
                <w:szCs w:val="24"/>
              </w:rPr>
              <w:t xml:space="preserve"> </w:t>
            </w:r>
            <w:r w:rsidRPr="005B02D2">
              <w:rPr>
                <w:spacing w:val="-2"/>
                <w:sz w:val="24"/>
                <w:szCs w:val="24"/>
              </w:rPr>
              <w:t>Management</w:t>
            </w:r>
          </w:p>
        </w:tc>
        <w:tc>
          <w:tcPr>
            <w:tcW w:w="9988" w:type="dxa"/>
          </w:tcPr>
          <w:p w14:paraId="4A16C890" w14:textId="4ADE942C" w:rsidR="008E0729" w:rsidRPr="005B02D2" w:rsidRDefault="008E0729" w:rsidP="00E00B92">
            <w:pPr>
              <w:cnfStyle w:val="000000000000" w:firstRow="0" w:lastRow="0" w:firstColumn="0" w:lastColumn="0" w:oddVBand="0" w:evenVBand="0" w:oddHBand="0" w:evenHBand="0" w:firstRowFirstColumn="0" w:firstRowLastColumn="0" w:lastRowFirstColumn="0" w:lastRowLastColumn="0"/>
              <w:rPr>
                <w:sz w:val="24"/>
                <w:szCs w:val="24"/>
              </w:rPr>
            </w:pPr>
            <w:r w:rsidRPr="005B02D2">
              <w:rPr>
                <w:sz w:val="24"/>
                <w:szCs w:val="24"/>
              </w:rPr>
              <w:t>McLennan</w:t>
            </w:r>
            <w:r w:rsidRPr="005B02D2">
              <w:rPr>
                <w:spacing w:val="-7"/>
                <w:sz w:val="24"/>
                <w:szCs w:val="24"/>
              </w:rPr>
              <w:t xml:space="preserve"> </w:t>
            </w:r>
            <w:r w:rsidRPr="005B02D2">
              <w:rPr>
                <w:sz w:val="24"/>
                <w:szCs w:val="24"/>
              </w:rPr>
              <w:t>Community</w:t>
            </w:r>
            <w:r w:rsidRPr="005B02D2">
              <w:rPr>
                <w:spacing w:val="-7"/>
                <w:sz w:val="24"/>
                <w:szCs w:val="24"/>
              </w:rPr>
              <w:t xml:space="preserve"> </w:t>
            </w:r>
            <w:r w:rsidRPr="005B02D2">
              <w:rPr>
                <w:spacing w:val="-2"/>
                <w:sz w:val="24"/>
                <w:szCs w:val="24"/>
              </w:rPr>
              <w:t>College</w:t>
            </w:r>
          </w:p>
        </w:tc>
      </w:tr>
      <w:tr w:rsidR="008E0729" w14:paraId="7734E8DE" w14:textId="77777777" w:rsidTr="007A5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49B2B97C" w14:textId="3984BDDA" w:rsidR="008E0729" w:rsidRPr="005B02D2" w:rsidRDefault="008E0729" w:rsidP="00E00B92">
            <w:pPr>
              <w:rPr>
                <w:sz w:val="24"/>
                <w:szCs w:val="24"/>
              </w:rPr>
            </w:pPr>
            <w:r w:rsidRPr="005B02D2">
              <w:rPr>
                <w:spacing w:val="-2"/>
                <w:sz w:val="24"/>
                <w:szCs w:val="24"/>
              </w:rPr>
              <w:t>Building</w:t>
            </w:r>
            <w:r w:rsidRPr="005B02D2">
              <w:rPr>
                <w:spacing w:val="-10"/>
                <w:sz w:val="24"/>
                <w:szCs w:val="24"/>
              </w:rPr>
              <w:t xml:space="preserve"> </w:t>
            </w:r>
            <w:r w:rsidRPr="005B02D2">
              <w:rPr>
                <w:spacing w:val="-2"/>
                <w:sz w:val="24"/>
                <w:szCs w:val="24"/>
              </w:rPr>
              <w:t>Construction</w:t>
            </w:r>
            <w:r w:rsidRPr="005B02D2">
              <w:rPr>
                <w:spacing w:val="-10"/>
                <w:sz w:val="24"/>
                <w:szCs w:val="24"/>
              </w:rPr>
              <w:t xml:space="preserve"> </w:t>
            </w:r>
            <w:r w:rsidRPr="005B02D2">
              <w:rPr>
                <w:spacing w:val="-2"/>
                <w:sz w:val="24"/>
                <w:szCs w:val="24"/>
              </w:rPr>
              <w:t>or</w:t>
            </w:r>
            <w:r w:rsidRPr="005B02D2">
              <w:rPr>
                <w:spacing w:val="-8"/>
                <w:sz w:val="24"/>
                <w:szCs w:val="24"/>
              </w:rPr>
              <w:t xml:space="preserve"> </w:t>
            </w:r>
            <w:r w:rsidRPr="005B02D2">
              <w:rPr>
                <w:spacing w:val="-2"/>
                <w:sz w:val="24"/>
                <w:szCs w:val="24"/>
              </w:rPr>
              <w:t>Maintenance</w:t>
            </w:r>
          </w:p>
        </w:tc>
        <w:tc>
          <w:tcPr>
            <w:tcW w:w="9988" w:type="dxa"/>
          </w:tcPr>
          <w:p w14:paraId="6882A65B" w14:textId="57E74628" w:rsidR="008E0729" w:rsidRPr="005B02D2" w:rsidRDefault="008E0729" w:rsidP="00E00B92">
            <w:pPr>
              <w:cnfStyle w:val="000000100000" w:firstRow="0" w:lastRow="0" w:firstColumn="0" w:lastColumn="0" w:oddVBand="0" w:evenVBand="0" w:oddHBand="1" w:evenHBand="0" w:firstRowFirstColumn="0" w:firstRowLastColumn="0" w:lastRowFirstColumn="0" w:lastRowLastColumn="0"/>
              <w:rPr>
                <w:sz w:val="24"/>
                <w:szCs w:val="24"/>
              </w:rPr>
            </w:pPr>
            <w:r w:rsidRPr="005B02D2">
              <w:rPr>
                <w:sz w:val="24"/>
                <w:szCs w:val="24"/>
              </w:rPr>
              <w:t>Brownsville</w:t>
            </w:r>
            <w:r w:rsidRPr="005B02D2">
              <w:rPr>
                <w:spacing w:val="-4"/>
                <w:sz w:val="24"/>
                <w:szCs w:val="24"/>
              </w:rPr>
              <w:t xml:space="preserve"> </w:t>
            </w:r>
            <w:r w:rsidRPr="005B02D2">
              <w:rPr>
                <w:sz w:val="24"/>
                <w:szCs w:val="24"/>
              </w:rPr>
              <w:t>ISD</w:t>
            </w:r>
            <w:r w:rsidRPr="005B02D2">
              <w:rPr>
                <w:spacing w:val="-3"/>
                <w:sz w:val="24"/>
                <w:szCs w:val="24"/>
              </w:rPr>
              <w:t xml:space="preserve"> </w:t>
            </w:r>
            <w:r w:rsidRPr="005B02D2">
              <w:rPr>
                <w:sz w:val="24"/>
                <w:szCs w:val="24"/>
              </w:rPr>
              <w:t>(CDCB</w:t>
            </w:r>
            <w:r w:rsidRPr="005B02D2">
              <w:rPr>
                <w:spacing w:val="-5"/>
                <w:sz w:val="24"/>
                <w:szCs w:val="24"/>
              </w:rPr>
              <w:t xml:space="preserve"> </w:t>
            </w:r>
            <w:proofErr w:type="spellStart"/>
            <w:r w:rsidRPr="005B02D2">
              <w:rPr>
                <w:sz w:val="24"/>
                <w:szCs w:val="24"/>
              </w:rPr>
              <w:t>YouthBuild</w:t>
            </w:r>
            <w:proofErr w:type="spellEnd"/>
            <w:r w:rsidRPr="005B02D2">
              <w:rPr>
                <w:sz w:val="24"/>
                <w:szCs w:val="24"/>
              </w:rPr>
              <w:t>),</w:t>
            </w:r>
            <w:r w:rsidRPr="005B02D2">
              <w:rPr>
                <w:spacing w:val="-4"/>
                <w:sz w:val="24"/>
                <w:szCs w:val="24"/>
              </w:rPr>
              <w:t xml:space="preserve"> </w:t>
            </w:r>
            <w:r w:rsidRPr="005B02D2">
              <w:rPr>
                <w:sz w:val="24"/>
                <w:szCs w:val="24"/>
              </w:rPr>
              <w:t>Houston</w:t>
            </w:r>
            <w:r w:rsidRPr="005B02D2">
              <w:rPr>
                <w:spacing w:val="-5"/>
                <w:sz w:val="24"/>
                <w:szCs w:val="24"/>
              </w:rPr>
              <w:t xml:space="preserve"> </w:t>
            </w:r>
            <w:r w:rsidRPr="005B02D2">
              <w:rPr>
                <w:sz w:val="24"/>
                <w:szCs w:val="24"/>
              </w:rPr>
              <w:t>Galveston</w:t>
            </w:r>
            <w:r w:rsidRPr="005B02D2">
              <w:rPr>
                <w:spacing w:val="-6"/>
                <w:sz w:val="24"/>
                <w:szCs w:val="24"/>
              </w:rPr>
              <w:t xml:space="preserve"> </w:t>
            </w:r>
            <w:r w:rsidRPr="005B02D2">
              <w:rPr>
                <w:sz w:val="24"/>
                <w:szCs w:val="24"/>
              </w:rPr>
              <w:t>Area</w:t>
            </w:r>
            <w:r w:rsidRPr="005B02D2">
              <w:rPr>
                <w:spacing w:val="-4"/>
                <w:sz w:val="24"/>
                <w:szCs w:val="24"/>
              </w:rPr>
              <w:t xml:space="preserve"> </w:t>
            </w:r>
            <w:r w:rsidRPr="005B02D2">
              <w:rPr>
                <w:sz w:val="24"/>
                <w:szCs w:val="24"/>
              </w:rPr>
              <w:t>Council</w:t>
            </w:r>
            <w:r w:rsidRPr="005B02D2">
              <w:rPr>
                <w:spacing w:val="-4"/>
                <w:sz w:val="24"/>
                <w:szCs w:val="24"/>
              </w:rPr>
              <w:t xml:space="preserve"> </w:t>
            </w:r>
            <w:r w:rsidRPr="005B02D2">
              <w:rPr>
                <w:sz w:val="24"/>
                <w:szCs w:val="24"/>
              </w:rPr>
              <w:t>(Houston</w:t>
            </w:r>
            <w:r w:rsidRPr="005B02D2">
              <w:rPr>
                <w:spacing w:val="-5"/>
                <w:sz w:val="24"/>
                <w:szCs w:val="24"/>
              </w:rPr>
              <w:t xml:space="preserve"> </w:t>
            </w:r>
            <w:r w:rsidRPr="005B02D2">
              <w:rPr>
                <w:sz w:val="24"/>
                <w:szCs w:val="24"/>
              </w:rPr>
              <w:t>Community</w:t>
            </w:r>
            <w:r w:rsidRPr="005B02D2">
              <w:rPr>
                <w:spacing w:val="-3"/>
                <w:sz w:val="24"/>
                <w:szCs w:val="24"/>
              </w:rPr>
              <w:t xml:space="preserve"> </w:t>
            </w:r>
            <w:r w:rsidRPr="005B02D2">
              <w:rPr>
                <w:sz w:val="24"/>
                <w:szCs w:val="24"/>
              </w:rPr>
              <w:t>College), Laredo College, Region 2 ESC, Ysleta ISD Far West (San Jacinto Adult Learning Center)</w:t>
            </w:r>
          </w:p>
        </w:tc>
      </w:tr>
      <w:tr w:rsidR="008E0729" w14:paraId="5BBF5C53" w14:textId="77777777" w:rsidTr="007A573A">
        <w:tc>
          <w:tcPr>
            <w:cnfStyle w:val="001000000000" w:firstRow="0" w:lastRow="0" w:firstColumn="1" w:lastColumn="0" w:oddVBand="0" w:evenVBand="0" w:oddHBand="0" w:evenHBand="0" w:firstRowFirstColumn="0" w:firstRowLastColumn="0" w:lastRowFirstColumn="0" w:lastRowLastColumn="0"/>
            <w:tcW w:w="4068" w:type="dxa"/>
          </w:tcPr>
          <w:p w14:paraId="4175BE56" w14:textId="1695619F" w:rsidR="008E0729" w:rsidRPr="005B02D2" w:rsidRDefault="0057146D" w:rsidP="00E00B92">
            <w:pPr>
              <w:rPr>
                <w:spacing w:val="-2"/>
                <w:sz w:val="24"/>
                <w:szCs w:val="24"/>
              </w:rPr>
            </w:pPr>
            <w:r w:rsidRPr="005B02D2">
              <w:rPr>
                <w:spacing w:val="-2"/>
                <w:sz w:val="24"/>
                <w:szCs w:val="24"/>
              </w:rPr>
              <w:t>Certified Logistics Associate</w:t>
            </w:r>
          </w:p>
        </w:tc>
        <w:tc>
          <w:tcPr>
            <w:tcW w:w="9988" w:type="dxa"/>
          </w:tcPr>
          <w:p w14:paraId="5D13CD7F" w14:textId="3EBEC306" w:rsidR="008E0729" w:rsidRPr="005B02D2" w:rsidRDefault="00940593" w:rsidP="00E00B92">
            <w:pPr>
              <w:cnfStyle w:val="000000000000" w:firstRow="0" w:lastRow="0" w:firstColumn="0" w:lastColumn="0" w:oddVBand="0" w:evenVBand="0" w:oddHBand="0" w:evenHBand="0" w:firstRowFirstColumn="0" w:firstRowLastColumn="0" w:lastRowFirstColumn="0" w:lastRowLastColumn="0"/>
              <w:rPr>
                <w:sz w:val="24"/>
                <w:szCs w:val="24"/>
              </w:rPr>
            </w:pPr>
            <w:r w:rsidRPr="005B02D2">
              <w:rPr>
                <w:sz w:val="24"/>
                <w:szCs w:val="24"/>
              </w:rPr>
              <w:t>Austin Community College, Angelina College, Southwest Texas Junior College, Weatherford ISD</w:t>
            </w:r>
          </w:p>
        </w:tc>
      </w:tr>
      <w:tr w:rsidR="008E0729" w14:paraId="3B6F7AC4" w14:textId="77777777" w:rsidTr="007A5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0F68F623" w14:textId="4225D4BC" w:rsidR="008E0729" w:rsidRPr="005B02D2" w:rsidRDefault="00940593" w:rsidP="00E00B92">
            <w:pPr>
              <w:rPr>
                <w:spacing w:val="-2"/>
                <w:sz w:val="24"/>
                <w:szCs w:val="24"/>
              </w:rPr>
            </w:pPr>
            <w:r w:rsidRPr="005B02D2">
              <w:rPr>
                <w:spacing w:val="-2"/>
                <w:sz w:val="24"/>
                <w:szCs w:val="24"/>
              </w:rPr>
              <w:t>Certified Rhythm Analysis Technician</w:t>
            </w:r>
          </w:p>
        </w:tc>
        <w:tc>
          <w:tcPr>
            <w:tcW w:w="9988" w:type="dxa"/>
          </w:tcPr>
          <w:p w14:paraId="48B74F71" w14:textId="56A74A2B" w:rsidR="008E0729" w:rsidRPr="005B02D2" w:rsidRDefault="00E00B92" w:rsidP="00E00B92">
            <w:pPr>
              <w:cnfStyle w:val="000000100000" w:firstRow="0" w:lastRow="0" w:firstColumn="0" w:lastColumn="0" w:oddVBand="0" w:evenVBand="0" w:oddHBand="1" w:evenHBand="0" w:firstRowFirstColumn="0" w:firstRowLastColumn="0" w:lastRowFirstColumn="0" w:lastRowLastColumn="0"/>
              <w:rPr>
                <w:sz w:val="24"/>
                <w:szCs w:val="24"/>
              </w:rPr>
            </w:pPr>
            <w:r w:rsidRPr="005B02D2">
              <w:rPr>
                <w:sz w:val="24"/>
                <w:szCs w:val="24"/>
              </w:rPr>
              <w:t>Region 20 (IBEST)</w:t>
            </w:r>
          </w:p>
        </w:tc>
      </w:tr>
      <w:tr w:rsidR="008E0729" w14:paraId="1D872B7D" w14:textId="77777777" w:rsidTr="007A573A">
        <w:tc>
          <w:tcPr>
            <w:cnfStyle w:val="001000000000" w:firstRow="0" w:lastRow="0" w:firstColumn="1" w:lastColumn="0" w:oddVBand="0" w:evenVBand="0" w:oddHBand="0" w:evenHBand="0" w:firstRowFirstColumn="0" w:firstRowLastColumn="0" w:lastRowFirstColumn="0" w:lastRowLastColumn="0"/>
            <w:tcW w:w="4068" w:type="dxa"/>
          </w:tcPr>
          <w:p w14:paraId="33981403" w14:textId="04AA264C" w:rsidR="008E0729" w:rsidRPr="005B02D2" w:rsidRDefault="006154FF" w:rsidP="00E00B92">
            <w:pPr>
              <w:rPr>
                <w:spacing w:val="-2"/>
                <w:sz w:val="24"/>
                <w:szCs w:val="24"/>
              </w:rPr>
            </w:pPr>
            <w:r w:rsidRPr="005B02D2">
              <w:rPr>
                <w:spacing w:val="-2"/>
                <w:sz w:val="24"/>
                <w:szCs w:val="24"/>
              </w:rPr>
              <w:t>Certified Medication Aide</w:t>
            </w:r>
          </w:p>
        </w:tc>
        <w:tc>
          <w:tcPr>
            <w:tcW w:w="9988" w:type="dxa"/>
          </w:tcPr>
          <w:p w14:paraId="6C44914D" w14:textId="2D6D1364" w:rsidR="008E0729" w:rsidRPr="005B02D2" w:rsidRDefault="00A037B3" w:rsidP="00E00B92">
            <w:pPr>
              <w:cnfStyle w:val="000000000000" w:firstRow="0" w:lastRow="0" w:firstColumn="0" w:lastColumn="0" w:oddVBand="0" w:evenVBand="0" w:oddHBand="0" w:evenHBand="0" w:firstRowFirstColumn="0" w:firstRowLastColumn="0" w:lastRowFirstColumn="0" w:lastRowLastColumn="0"/>
              <w:rPr>
                <w:sz w:val="24"/>
                <w:szCs w:val="24"/>
              </w:rPr>
            </w:pPr>
            <w:r w:rsidRPr="005B02D2">
              <w:rPr>
                <w:sz w:val="24"/>
                <w:szCs w:val="24"/>
              </w:rPr>
              <w:t>McLennan Community College, Navarro Community College</w:t>
            </w:r>
          </w:p>
        </w:tc>
      </w:tr>
      <w:tr w:rsidR="008E0729" w14:paraId="55F527A1" w14:textId="77777777" w:rsidTr="007A5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0EC901BE" w14:textId="370F3313" w:rsidR="008E0729" w:rsidRPr="005B02D2" w:rsidRDefault="00A037B3" w:rsidP="00E00B92">
            <w:pPr>
              <w:rPr>
                <w:spacing w:val="-2"/>
                <w:sz w:val="24"/>
                <w:szCs w:val="24"/>
              </w:rPr>
            </w:pPr>
            <w:r w:rsidRPr="005B02D2">
              <w:rPr>
                <w:spacing w:val="-2"/>
                <w:sz w:val="24"/>
                <w:szCs w:val="24"/>
              </w:rPr>
              <w:t>Certified Medical Assistant</w:t>
            </w:r>
          </w:p>
        </w:tc>
        <w:tc>
          <w:tcPr>
            <w:tcW w:w="9988" w:type="dxa"/>
          </w:tcPr>
          <w:p w14:paraId="50548813" w14:textId="32EF5517" w:rsidR="008E0729" w:rsidRPr="005B02D2" w:rsidRDefault="00765B78" w:rsidP="00765B78">
            <w:pPr>
              <w:pStyle w:val="Default"/>
              <w:cnfStyle w:val="000000100000" w:firstRow="0" w:lastRow="0" w:firstColumn="0" w:lastColumn="0" w:oddVBand="0" w:evenVBand="0" w:oddHBand="1" w:evenHBand="0" w:firstRowFirstColumn="0" w:firstRowLastColumn="0" w:lastRowFirstColumn="0" w:lastRowLastColumn="0"/>
            </w:pPr>
            <w:r w:rsidRPr="005B02D2">
              <w:t xml:space="preserve">Angelina College (Panola College), Austin Community College, Brazos Valley COG (Blinn College), Central Texas College, Howard College Concho Valley, Literacy Council of Tyler, Navarro College, Region 20 ESC (IBEST) (NISD), Tempe College ABE Program </w:t>
            </w:r>
          </w:p>
        </w:tc>
      </w:tr>
      <w:tr w:rsidR="008E0729" w14:paraId="00C232D1" w14:textId="77777777" w:rsidTr="007A573A">
        <w:tc>
          <w:tcPr>
            <w:cnfStyle w:val="001000000000" w:firstRow="0" w:lastRow="0" w:firstColumn="1" w:lastColumn="0" w:oddVBand="0" w:evenVBand="0" w:oddHBand="0" w:evenHBand="0" w:firstRowFirstColumn="0" w:firstRowLastColumn="0" w:lastRowFirstColumn="0" w:lastRowLastColumn="0"/>
            <w:tcW w:w="4068" w:type="dxa"/>
          </w:tcPr>
          <w:p w14:paraId="2ABB1430" w14:textId="0E195FD3" w:rsidR="008E0729" w:rsidRPr="005B02D2" w:rsidRDefault="00765B78" w:rsidP="00E00B92">
            <w:pPr>
              <w:rPr>
                <w:spacing w:val="-2"/>
                <w:sz w:val="24"/>
                <w:szCs w:val="24"/>
              </w:rPr>
            </w:pPr>
            <w:r w:rsidRPr="005B02D2">
              <w:rPr>
                <w:spacing w:val="-2"/>
                <w:sz w:val="24"/>
                <w:szCs w:val="24"/>
              </w:rPr>
              <w:t>Child Development Associate Early Childhood CE Program</w:t>
            </w:r>
          </w:p>
        </w:tc>
        <w:tc>
          <w:tcPr>
            <w:tcW w:w="9988" w:type="dxa"/>
          </w:tcPr>
          <w:p w14:paraId="66024948" w14:textId="503C3966" w:rsidR="008E0729" w:rsidRPr="005B02D2" w:rsidRDefault="00765B78" w:rsidP="00055121">
            <w:pPr>
              <w:pStyle w:val="Default"/>
              <w:cnfStyle w:val="000000000000" w:firstRow="0" w:lastRow="0" w:firstColumn="0" w:lastColumn="0" w:oddVBand="0" w:evenVBand="0" w:oddHBand="0" w:evenHBand="0" w:firstRowFirstColumn="0" w:firstRowLastColumn="0" w:lastRowFirstColumn="0" w:lastRowLastColumn="0"/>
            </w:pPr>
            <w:r w:rsidRPr="005B02D2">
              <w:t xml:space="preserve">Literacy Council of Tyler </w:t>
            </w:r>
          </w:p>
        </w:tc>
      </w:tr>
      <w:tr w:rsidR="00055121" w14:paraId="776EAF6A" w14:textId="77777777" w:rsidTr="007A5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23310500" w14:textId="77777777" w:rsidR="00055121" w:rsidRPr="005B02D2" w:rsidRDefault="00055121" w:rsidP="00055121">
            <w:pPr>
              <w:pStyle w:val="Default"/>
            </w:pPr>
            <w:r w:rsidRPr="005B02D2">
              <w:t xml:space="preserve">Commercial Driver (CDL) </w:t>
            </w:r>
          </w:p>
          <w:p w14:paraId="0B24ED7D" w14:textId="77777777" w:rsidR="00055121" w:rsidRPr="005B02D2" w:rsidRDefault="00055121" w:rsidP="00E00B92">
            <w:pPr>
              <w:rPr>
                <w:spacing w:val="-2"/>
                <w:sz w:val="24"/>
                <w:szCs w:val="24"/>
              </w:rPr>
            </w:pPr>
          </w:p>
        </w:tc>
        <w:tc>
          <w:tcPr>
            <w:tcW w:w="9988" w:type="dxa"/>
          </w:tcPr>
          <w:p w14:paraId="22B79227" w14:textId="610B228F" w:rsidR="00055121" w:rsidRPr="005B02D2" w:rsidRDefault="00055121" w:rsidP="00055121">
            <w:pPr>
              <w:pStyle w:val="Default"/>
              <w:cnfStyle w:val="000000100000" w:firstRow="0" w:lastRow="0" w:firstColumn="0" w:lastColumn="0" w:oddVBand="0" w:evenVBand="0" w:oddHBand="1" w:evenHBand="0" w:firstRowFirstColumn="0" w:firstRowLastColumn="0" w:lastRowFirstColumn="0" w:lastRowLastColumn="0"/>
            </w:pPr>
            <w:r w:rsidRPr="005B02D2">
              <w:t xml:space="preserve">Angelina College (Panola College), Austin Community College, Central Texas College, Literacy Council of Tyler (Panola College), Midland College, Paris Jr College, Region 20 ESC, Temple College ABE Program, Workforce Solutions Tarrant County (Fort Worth ISD), Ysleta ISD Far West (Ysleta Community Learning Center) </w:t>
            </w:r>
          </w:p>
        </w:tc>
      </w:tr>
      <w:tr w:rsidR="00397E99" w14:paraId="7B417832" w14:textId="77777777" w:rsidTr="007A573A">
        <w:tc>
          <w:tcPr>
            <w:cnfStyle w:val="001000000000" w:firstRow="0" w:lastRow="0" w:firstColumn="1" w:lastColumn="0" w:oddVBand="0" w:evenVBand="0" w:oddHBand="0" w:evenHBand="0" w:firstRowFirstColumn="0" w:firstRowLastColumn="0" w:lastRowFirstColumn="0" w:lastRowLastColumn="0"/>
            <w:tcW w:w="4068" w:type="dxa"/>
          </w:tcPr>
          <w:p w14:paraId="6FCB8710" w14:textId="0A97EB57" w:rsidR="00397E99" w:rsidRPr="005B02D2" w:rsidRDefault="00397E99" w:rsidP="00055121">
            <w:pPr>
              <w:pStyle w:val="Default"/>
            </w:pPr>
            <w:r w:rsidRPr="005B02D2">
              <w:t xml:space="preserve">Commercial Real Estate </w:t>
            </w:r>
          </w:p>
        </w:tc>
        <w:tc>
          <w:tcPr>
            <w:tcW w:w="9988" w:type="dxa"/>
          </w:tcPr>
          <w:p w14:paraId="6E097103" w14:textId="1022B96B" w:rsidR="00397E99" w:rsidRPr="005B02D2" w:rsidRDefault="00397E99" w:rsidP="00055121">
            <w:pPr>
              <w:pStyle w:val="Default"/>
              <w:cnfStyle w:val="000000000000" w:firstRow="0" w:lastRow="0" w:firstColumn="0" w:lastColumn="0" w:oddVBand="0" w:evenVBand="0" w:oddHBand="0" w:evenHBand="0" w:firstRowFirstColumn="0" w:firstRowLastColumn="0" w:lastRowFirstColumn="0" w:lastRowLastColumn="0"/>
            </w:pPr>
            <w:r w:rsidRPr="005B02D2">
              <w:t xml:space="preserve">Dallas County LWDB </w:t>
            </w:r>
          </w:p>
        </w:tc>
      </w:tr>
      <w:tr w:rsidR="00397E99" w14:paraId="6AEEEA88" w14:textId="77777777" w:rsidTr="007A5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3D226725" w14:textId="7C9E45C2" w:rsidR="00397E99" w:rsidRPr="005B02D2" w:rsidRDefault="00397E99" w:rsidP="00055121">
            <w:pPr>
              <w:pStyle w:val="Default"/>
            </w:pPr>
            <w:r w:rsidRPr="005B02D2">
              <w:t xml:space="preserve">Community Health Worker </w:t>
            </w:r>
          </w:p>
        </w:tc>
        <w:tc>
          <w:tcPr>
            <w:tcW w:w="9988" w:type="dxa"/>
          </w:tcPr>
          <w:p w14:paraId="6BDBD107" w14:textId="4419BB7C" w:rsidR="00397E99" w:rsidRPr="005B02D2" w:rsidRDefault="004809C3" w:rsidP="00055121">
            <w:pPr>
              <w:pStyle w:val="Default"/>
              <w:cnfStyle w:val="000000100000" w:firstRow="0" w:lastRow="0" w:firstColumn="0" w:lastColumn="0" w:oddVBand="0" w:evenVBand="0" w:oddHBand="1" w:evenHBand="0" w:firstRowFirstColumn="0" w:firstRowLastColumn="0" w:lastRowFirstColumn="0" w:lastRowLastColumn="0"/>
            </w:pPr>
            <w:r w:rsidRPr="005B02D2">
              <w:t xml:space="preserve">Austin Community College, Houston Galveston Area Council, Workforce Solutions Tarrant County </w:t>
            </w:r>
          </w:p>
        </w:tc>
      </w:tr>
      <w:tr w:rsidR="004809C3" w14:paraId="01513628" w14:textId="77777777" w:rsidTr="007A573A">
        <w:tc>
          <w:tcPr>
            <w:cnfStyle w:val="001000000000" w:firstRow="0" w:lastRow="0" w:firstColumn="1" w:lastColumn="0" w:oddVBand="0" w:evenVBand="0" w:oddHBand="0" w:evenHBand="0" w:firstRowFirstColumn="0" w:firstRowLastColumn="0" w:lastRowFirstColumn="0" w:lastRowLastColumn="0"/>
            <w:tcW w:w="4068" w:type="dxa"/>
          </w:tcPr>
          <w:p w14:paraId="7C7726B7" w14:textId="0392E647" w:rsidR="004809C3" w:rsidRPr="005B02D2" w:rsidRDefault="004809C3" w:rsidP="00055121">
            <w:pPr>
              <w:pStyle w:val="Default"/>
            </w:pPr>
            <w:r w:rsidRPr="005B02D2">
              <w:lastRenderedPageBreak/>
              <w:t xml:space="preserve">Computer Aided Drafting (CAD) </w:t>
            </w:r>
          </w:p>
        </w:tc>
        <w:tc>
          <w:tcPr>
            <w:tcW w:w="9988" w:type="dxa"/>
          </w:tcPr>
          <w:p w14:paraId="02152C4D" w14:textId="27099FEA" w:rsidR="004809C3" w:rsidRPr="005B02D2" w:rsidRDefault="004809C3" w:rsidP="00055121">
            <w:pPr>
              <w:pStyle w:val="Default"/>
              <w:cnfStyle w:val="000000000000" w:firstRow="0" w:lastRow="0" w:firstColumn="0" w:lastColumn="0" w:oddVBand="0" w:evenVBand="0" w:oddHBand="0" w:evenHBand="0" w:firstRowFirstColumn="0" w:firstRowLastColumn="0" w:lastRowFirstColumn="0" w:lastRowLastColumn="0"/>
            </w:pPr>
            <w:r w:rsidRPr="005B02D2">
              <w:t xml:space="preserve">Austin Community College </w:t>
            </w:r>
          </w:p>
        </w:tc>
      </w:tr>
      <w:tr w:rsidR="004937F5" w14:paraId="56DF5D41" w14:textId="77777777" w:rsidTr="007A5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16968B98" w14:textId="77777777" w:rsidR="004937F5" w:rsidRPr="005B02D2" w:rsidRDefault="004937F5" w:rsidP="004937F5">
            <w:pPr>
              <w:pStyle w:val="Default"/>
            </w:pPr>
            <w:r w:rsidRPr="005B02D2">
              <w:t xml:space="preserve">Computer Air Drafting and Design </w:t>
            </w:r>
          </w:p>
          <w:p w14:paraId="2D39FBAF" w14:textId="60660030" w:rsidR="004937F5" w:rsidRPr="005B02D2" w:rsidRDefault="00574DD1" w:rsidP="00055121">
            <w:pPr>
              <w:pStyle w:val="Default"/>
            </w:pPr>
            <w:r w:rsidRPr="005B02D2">
              <w:t>Computer Security Specialist</w:t>
            </w:r>
          </w:p>
        </w:tc>
        <w:tc>
          <w:tcPr>
            <w:tcW w:w="9988" w:type="dxa"/>
          </w:tcPr>
          <w:p w14:paraId="24D5381D" w14:textId="77777777" w:rsidR="004937F5" w:rsidRPr="005B02D2" w:rsidRDefault="004937F5" w:rsidP="004937F5">
            <w:pPr>
              <w:pStyle w:val="Default"/>
              <w:cnfStyle w:val="000000100000" w:firstRow="0" w:lastRow="0" w:firstColumn="0" w:lastColumn="0" w:oddVBand="0" w:evenVBand="0" w:oddHBand="1" w:evenHBand="0" w:firstRowFirstColumn="0" w:firstRowLastColumn="0" w:lastRowFirstColumn="0" w:lastRowLastColumn="0"/>
            </w:pPr>
            <w:r w:rsidRPr="005B02D2">
              <w:t xml:space="preserve">Austin Community College, Dallas County LWDB </w:t>
            </w:r>
          </w:p>
          <w:p w14:paraId="24792724" w14:textId="5502117F" w:rsidR="004937F5" w:rsidRPr="005B02D2" w:rsidRDefault="00574DD1" w:rsidP="00055121">
            <w:pPr>
              <w:pStyle w:val="Default"/>
              <w:cnfStyle w:val="000000100000" w:firstRow="0" w:lastRow="0" w:firstColumn="0" w:lastColumn="0" w:oddVBand="0" w:evenVBand="0" w:oddHBand="1" w:evenHBand="0" w:firstRowFirstColumn="0" w:firstRowLastColumn="0" w:lastRowFirstColumn="0" w:lastRowLastColumn="0"/>
            </w:pPr>
            <w:r w:rsidRPr="005B02D2">
              <w:t xml:space="preserve">Region 20 (SAISD) </w:t>
            </w:r>
          </w:p>
        </w:tc>
      </w:tr>
      <w:tr w:rsidR="004937F5" w14:paraId="2BD11A3A" w14:textId="77777777" w:rsidTr="007A573A">
        <w:tc>
          <w:tcPr>
            <w:cnfStyle w:val="001000000000" w:firstRow="0" w:lastRow="0" w:firstColumn="1" w:lastColumn="0" w:oddVBand="0" w:evenVBand="0" w:oddHBand="0" w:evenHBand="0" w:firstRowFirstColumn="0" w:firstRowLastColumn="0" w:lastRowFirstColumn="0" w:lastRowLastColumn="0"/>
            <w:tcW w:w="4068" w:type="dxa"/>
          </w:tcPr>
          <w:p w14:paraId="58D242B7" w14:textId="72C54782" w:rsidR="004937F5" w:rsidRPr="005B02D2" w:rsidRDefault="00574DD1" w:rsidP="004937F5">
            <w:pPr>
              <w:pStyle w:val="Default"/>
            </w:pPr>
            <w:r w:rsidRPr="005B02D2">
              <w:t xml:space="preserve">Computer Support Specialist </w:t>
            </w:r>
          </w:p>
        </w:tc>
        <w:tc>
          <w:tcPr>
            <w:tcW w:w="9988" w:type="dxa"/>
          </w:tcPr>
          <w:p w14:paraId="15565394" w14:textId="73C4AF07" w:rsidR="004937F5" w:rsidRPr="005B02D2" w:rsidRDefault="0024647A" w:rsidP="004937F5">
            <w:pPr>
              <w:pStyle w:val="Default"/>
              <w:cnfStyle w:val="000000000000" w:firstRow="0" w:lastRow="0" w:firstColumn="0" w:lastColumn="0" w:oddVBand="0" w:evenVBand="0" w:oddHBand="0" w:evenHBand="0" w:firstRowFirstColumn="0" w:firstRowLastColumn="0" w:lastRowFirstColumn="0" w:lastRowLastColumn="0"/>
            </w:pPr>
            <w:r w:rsidRPr="005B02D2">
              <w:t>Region 20 (</w:t>
            </w:r>
            <w:proofErr w:type="gramStart"/>
            <w:r w:rsidRPr="005B02D2">
              <w:t>SAISD )</w:t>
            </w:r>
            <w:proofErr w:type="gramEnd"/>
          </w:p>
        </w:tc>
      </w:tr>
      <w:tr w:rsidR="0024647A" w14:paraId="419FD1E4" w14:textId="77777777" w:rsidTr="007A5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08F00FF5" w14:textId="514E78D7" w:rsidR="0024647A" w:rsidRPr="005B02D2" w:rsidRDefault="0024647A" w:rsidP="004937F5">
            <w:pPr>
              <w:pStyle w:val="Default"/>
            </w:pPr>
            <w:r w:rsidRPr="005B02D2">
              <w:t>C</w:t>
            </w:r>
            <w:r w:rsidR="00002739" w:rsidRPr="005B02D2">
              <w:t>ertified Nursing Assistant</w:t>
            </w:r>
          </w:p>
        </w:tc>
        <w:tc>
          <w:tcPr>
            <w:tcW w:w="9988" w:type="dxa"/>
          </w:tcPr>
          <w:p w14:paraId="7CA0D888" w14:textId="4D388591" w:rsidR="0024647A" w:rsidRPr="005B02D2" w:rsidRDefault="00002739" w:rsidP="004937F5">
            <w:pPr>
              <w:pStyle w:val="Default"/>
              <w:cnfStyle w:val="000000100000" w:firstRow="0" w:lastRow="0" w:firstColumn="0" w:lastColumn="0" w:oddVBand="0" w:evenVBand="0" w:oddHBand="1" w:evenHBand="0" w:firstRowFirstColumn="0" w:firstRowLastColumn="0" w:lastRowFirstColumn="0" w:lastRowLastColumn="0"/>
            </w:pPr>
            <w:r w:rsidRPr="005B02D2">
              <w:t xml:space="preserve">Abilene ISD, Accelerate Texas Grantee (Panola College), </w:t>
            </w:r>
            <w:proofErr w:type="spellStart"/>
            <w:r w:rsidRPr="005B02D2">
              <w:t>Austing</w:t>
            </w:r>
            <w:proofErr w:type="spellEnd"/>
            <w:r w:rsidRPr="005B02D2">
              <w:t xml:space="preserve"> Community College, Brownsville ISD (Texas Southmost College), Denton ISD, Houston Galveston Area Council (The Alliance), Literacy Council of Tyler (Panola College), McLennan Community College, Navarro College, Odessa College (Odessa College Continuing Education), Region 20 ESC (SAISD) (Restore), Region 9 ESC, Temple College ABE Program, Weatherford ISD, Workforce Solutions Tarrant County (Arlington ISD) </w:t>
            </w:r>
          </w:p>
        </w:tc>
      </w:tr>
      <w:tr w:rsidR="00002739" w14:paraId="596388B3" w14:textId="77777777" w:rsidTr="007A573A">
        <w:tc>
          <w:tcPr>
            <w:cnfStyle w:val="001000000000" w:firstRow="0" w:lastRow="0" w:firstColumn="1" w:lastColumn="0" w:oddVBand="0" w:evenVBand="0" w:oddHBand="0" w:evenHBand="0" w:firstRowFirstColumn="0" w:firstRowLastColumn="0" w:lastRowFirstColumn="0" w:lastRowLastColumn="0"/>
            <w:tcW w:w="4068" w:type="dxa"/>
          </w:tcPr>
          <w:p w14:paraId="0F362CD4" w14:textId="1B4167D0" w:rsidR="00002739" w:rsidRPr="005B02D2" w:rsidRDefault="005B1402" w:rsidP="004937F5">
            <w:pPr>
              <w:pStyle w:val="Default"/>
            </w:pPr>
            <w:r w:rsidRPr="005B02D2">
              <w:t>Culinary</w:t>
            </w:r>
          </w:p>
        </w:tc>
        <w:tc>
          <w:tcPr>
            <w:tcW w:w="9988" w:type="dxa"/>
          </w:tcPr>
          <w:p w14:paraId="2C627D09" w14:textId="05FD09EF" w:rsidR="00002739" w:rsidRPr="005B02D2" w:rsidRDefault="005B1402" w:rsidP="004937F5">
            <w:pPr>
              <w:pStyle w:val="Default"/>
              <w:cnfStyle w:val="000000000000" w:firstRow="0" w:lastRow="0" w:firstColumn="0" w:lastColumn="0" w:oddVBand="0" w:evenVBand="0" w:oddHBand="0" w:evenHBand="0" w:firstRowFirstColumn="0" w:firstRowLastColumn="0" w:lastRowFirstColumn="0" w:lastRowLastColumn="0"/>
            </w:pPr>
            <w:r w:rsidRPr="005B02D2">
              <w:t xml:space="preserve">Austin Community College, Central Texas College, Region 9 ESC </w:t>
            </w:r>
          </w:p>
        </w:tc>
      </w:tr>
      <w:tr w:rsidR="005B1402" w14:paraId="658CE65C" w14:textId="77777777" w:rsidTr="007A5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597E1518" w14:textId="37C2B197" w:rsidR="005B1402" w:rsidRPr="005B02D2" w:rsidRDefault="004B64C0" w:rsidP="004937F5">
            <w:pPr>
              <w:pStyle w:val="Default"/>
            </w:pPr>
            <w:r w:rsidRPr="005B02D2">
              <w:t xml:space="preserve">Customer Service Specialist, Bilingual Customer Service Specialist* </w:t>
            </w:r>
          </w:p>
        </w:tc>
        <w:tc>
          <w:tcPr>
            <w:tcW w:w="9988" w:type="dxa"/>
          </w:tcPr>
          <w:p w14:paraId="54FC13B5" w14:textId="125A96EE" w:rsidR="005B1402" w:rsidRPr="005B02D2" w:rsidRDefault="004B64C0" w:rsidP="004937F5">
            <w:pPr>
              <w:pStyle w:val="Default"/>
              <w:cnfStyle w:val="000000100000" w:firstRow="0" w:lastRow="0" w:firstColumn="0" w:lastColumn="0" w:oddVBand="0" w:evenVBand="0" w:oddHBand="1" w:evenHBand="0" w:firstRowFirstColumn="0" w:firstRowLastColumn="0" w:lastRowFirstColumn="0" w:lastRowLastColumn="0"/>
            </w:pPr>
            <w:r w:rsidRPr="005B02D2">
              <w:t>Region 20 ESC (SAISD) (Restore*), Temple College ABE Program</w:t>
            </w:r>
          </w:p>
        </w:tc>
      </w:tr>
      <w:tr w:rsidR="0065016C" w14:paraId="35AB6627" w14:textId="77777777" w:rsidTr="007A573A">
        <w:tc>
          <w:tcPr>
            <w:cnfStyle w:val="001000000000" w:firstRow="0" w:lastRow="0" w:firstColumn="1" w:lastColumn="0" w:oddVBand="0" w:evenVBand="0" w:oddHBand="0" w:evenHBand="0" w:firstRowFirstColumn="0" w:firstRowLastColumn="0" w:lastRowFirstColumn="0" w:lastRowLastColumn="0"/>
            <w:tcW w:w="4068" w:type="dxa"/>
          </w:tcPr>
          <w:p w14:paraId="12494262" w14:textId="0D16E920" w:rsidR="0065016C" w:rsidRPr="005B02D2" w:rsidRDefault="0065016C" w:rsidP="0065016C">
            <w:pPr>
              <w:pStyle w:val="Default"/>
            </w:pPr>
            <w:r w:rsidRPr="005B02D2">
              <w:t xml:space="preserve">Dental Assistant </w:t>
            </w:r>
          </w:p>
        </w:tc>
        <w:tc>
          <w:tcPr>
            <w:tcW w:w="9988" w:type="dxa"/>
          </w:tcPr>
          <w:p w14:paraId="1F84688B" w14:textId="42FA1617" w:rsidR="0065016C" w:rsidRPr="005B02D2" w:rsidRDefault="0065016C" w:rsidP="0065016C">
            <w:pPr>
              <w:pStyle w:val="Default"/>
              <w:cnfStyle w:val="000000000000" w:firstRow="0" w:lastRow="0" w:firstColumn="0" w:lastColumn="0" w:oddVBand="0" w:evenVBand="0" w:oddHBand="0" w:evenHBand="0" w:firstRowFirstColumn="0" w:firstRowLastColumn="0" w:lastRowFirstColumn="0" w:lastRowLastColumn="0"/>
            </w:pPr>
            <w:r w:rsidRPr="005B02D2">
              <w:t xml:space="preserve">Austin Community College, Angelina College (Panola College), Dallas County LWDB (Dallas College), Literacy Council of Tyler (Panola College), Region 20 ESC (NEISD) </w:t>
            </w:r>
          </w:p>
        </w:tc>
      </w:tr>
      <w:tr w:rsidR="0065016C" w14:paraId="4B666AE8" w14:textId="77777777" w:rsidTr="007A5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1ED4D18F" w14:textId="0F2E434E" w:rsidR="0065016C" w:rsidRPr="005B02D2" w:rsidRDefault="0065016C" w:rsidP="0065016C">
            <w:pPr>
              <w:pStyle w:val="Default"/>
            </w:pPr>
            <w:r w:rsidRPr="005B02D2">
              <w:t xml:space="preserve">Electrical Tech </w:t>
            </w:r>
          </w:p>
        </w:tc>
        <w:tc>
          <w:tcPr>
            <w:tcW w:w="9988" w:type="dxa"/>
          </w:tcPr>
          <w:p w14:paraId="65781910" w14:textId="7CD8BDBB" w:rsidR="0065016C" w:rsidRPr="005B02D2" w:rsidRDefault="0065016C" w:rsidP="0065016C">
            <w:pPr>
              <w:pStyle w:val="Default"/>
              <w:cnfStyle w:val="000000100000" w:firstRow="0" w:lastRow="0" w:firstColumn="0" w:lastColumn="0" w:oddVBand="0" w:evenVBand="0" w:oddHBand="1" w:evenHBand="0" w:firstRowFirstColumn="0" w:firstRowLastColumn="0" w:lastRowFirstColumn="0" w:lastRowLastColumn="0"/>
            </w:pPr>
            <w:r w:rsidRPr="005B02D2">
              <w:t xml:space="preserve">Austin Community College, Houston Galveston Area Council (Houston Community College) </w:t>
            </w:r>
          </w:p>
        </w:tc>
      </w:tr>
      <w:tr w:rsidR="00FC1175" w14:paraId="3562CA06" w14:textId="77777777" w:rsidTr="007A573A">
        <w:tc>
          <w:tcPr>
            <w:cnfStyle w:val="001000000000" w:firstRow="0" w:lastRow="0" w:firstColumn="1" w:lastColumn="0" w:oddVBand="0" w:evenVBand="0" w:oddHBand="0" w:evenHBand="0" w:firstRowFirstColumn="0" w:firstRowLastColumn="0" w:lastRowFirstColumn="0" w:lastRowLastColumn="0"/>
            <w:tcW w:w="4068" w:type="dxa"/>
          </w:tcPr>
          <w:p w14:paraId="39BD9998" w14:textId="36681BF1" w:rsidR="00FC1175" w:rsidRPr="005B02D2" w:rsidRDefault="00FC1175" w:rsidP="00FC1175">
            <w:pPr>
              <w:pStyle w:val="Default"/>
            </w:pPr>
            <w:r w:rsidRPr="005B02D2">
              <w:t xml:space="preserve">EKG Technician </w:t>
            </w:r>
          </w:p>
        </w:tc>
        <w:tc>
          <w:tcPr>
            <w:tcW w:w="9988" w:type="dxa"/>
          </w:tcPr>
          <w:p w14:paraId="39BA2679" w14:textId="5304B9E0" w:rsidR="00FC1175" w:rsidRPr="005B02D2" w:rsidRDefault="00FC1175" w:rsidP="00FC1175">
            <w:pPr>
              <w:pStyle w:val="Default"/>
              <w:cnfStyle w:val="000000000000" w:firstRow="0" w:lastRow="0" w:firstColumn="0" w:lastColumn="0" w:oddVBand="0" w:evenVBand="0" w:oddHBand="0" w:evenHBand="0" w:firstRowFirstColumn="0" w:firstRowLastColumn="0" w:lastRowFirstColumn="0" w:lastRowLastColumn="0"/>
            </w:pPr>
            <w:r w:rsidRPr="005B02D2">
              <w:t xml:space="preserve">Austin Community College, Central Texas College, Temple College ABE Program, Workforce Solutions Tarrant County (Arlington ISD). </w:t>
            </w:r>
          </w:p>
        </w:tc>
      </w:tr>
      <w:tr w:rsidR="00FC1175" w14:paraId="23DD5FBC" w14:textId="77777777" w:rsidTr="007A5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7BCB7D31" w14:textId="775BB198" w:rsidR="00FC1175" w:rsidRPr="005B02D2" w:rsidRDefault="00FC1175" w:rsidP="00FC1175">
            <w:pPr>
              <w:pStyle w:val="Default"/>
            </w:pPr>
            <w:r w:rsidRPr="005B02D2">
              <w:t xml:space="preserve">EMT </w:t>
            </w:r>
          </w:p>
        </w:tc>
        <w:tc>
          <w:tcPr>
            <w:tcW w:w="9988" w:type="dxa"/>
          </w:tcPr>
          <w:p w14:paraId="488EA85A" w14:textId="13B911A7" w:rsidR="00FC1175" w:rsidRPr="005B02D2" w:rsidRDefault="00FC1175" w:rsidP="00FC1175">
            <w:pPr>
              <w:pStyle w:val="Default"/>
              <w:cnfStyle w:val="000000100000" w:firstRow="0" w:lastRow="0" w:firstColumn="0" w:lastColumn="0" w:oddVBand="0" w:evenVBand="0" w:oddHBand="1" w:evenHBand="0" w:firstRowFirstColumn="0" w:firstRowLastColumn="0" w:lastRowFirstColumn="0" w:lastRowLastColumn="0"/>
            </w:pPr>
            <w:r w:rsidRPr="005B02D2">
              <w:t xml:space="preserve">Austin Community College, Community Action INC. Grayson College </w:t>
            </w:r>
          </w:p>
        </w:tc>
      </w:tr>
      <w:tr w:rsidR="00FC1175" w14:paraId="2181AE3C" w14:textId="77777777" w:rsidTr="007A573A">
        <w:tc>
          <w:tcPr>
            <w:cnfStyle w:val="001000000000" w:firstRow="0" w:lastRow="0" w:firstColumn="1" w:lastColumn="0" w:oddVBand="0" w:evenVBand="0" w:oddHBand="0" w:evenHBand="0" w:firstRowFirstColumn="0" w:firstRowLastColumn="0" w:lastRowFirstColumn="0" w:lastRowLastColumn="0"/>
            <w:tcW w:w="4068" w:type="dxa"/>
          </w:tcPr>
          <w:p w14:paraId="070B1F99" w14:textId="3DE6E9D7" w:rsidR="00FC1175" w:rsidRPr="005B02D2" w:rsidRDefault="00FC1175" w:rsidP="00FC1175">
            <w:pPr>
              <w:pStyle w:val="Default"/>
            </w:pPr>
            <w:r w:rsidRPr="005B02D2">
              <w:t xml:space="preserve">Entrepreneurial </w:t>
            </w:r>
          </w:p>
        </w:tc>
        <w:tc>
          <w:tcPr>
            <w:tcW w:w="9988" w:type="dxa"/>
          </w:tcPr>
          <w:p w14:paraId="50C7F152" w14:textId="5EA5C375" w:rsidR="00FC1175" w:rsidRPr="005B02D2" w:rsidRDefault="00FC1175" w:rsidP="00FC1175">
            <w:pPr>
              <w:pStyle w:val="Default"/>
              <w:cnfStyle w:val="000000000000" w:firstRow="0" w:lastRow="0" w:firstColumn="0" w:lastColumn="0" w:oddVBand="0" w:evenVBand="0" w:oddHBand="0" w:evenHBand="0" w:firstRowFirstColumn="0" w:firstRowLastColumn="0" w:lastRowFirstColumn="0" w:lastRowLastColumn="0"/>
            </w:pPr>
            <w:r w:rsidRPr="005B02D2">
              <w:t xml:space="preserve">Denton ISD, Laredo Community College, Houston Galveston Area Council (Adult Education Center), Howard College Permian Basin, Weatherford ISD </w:t>
            </w:r>
          </w:p>
        </w:tc>
      </w:tr>
      <w:tr w:rsidR="00FC1175" w14:paraId="01C8590E" w14:textId="77777777" w:rsidTr="007A5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06DC7043" w14:textId="18483DFE" w:rsidR="00FC1175" w:rsidRPr="005B02D2" w:rsidRDefault="00FC1175" w:rsidP="00FC1175">
            <w:pPr>
              <w:pStyle w:val="Default"/>
            </w:pPr>
            <w:r w:rsidRPr="005B02D2">
              <w:t xml:space="preserve">Financial Service Representative </w:t>
            </w:r>
          </w:p>
        </w:tc>
        <w:tc>
          <w:tcPr>
            <w:tcW w:w="9988" w:type="dxa"/>
          </w:tcPr>
          <w:p w14:paraId="51CB5D55" w14:textId="267EEEA0" w:rsidR="00FC1175" w:rsidRPr="005B02D2" w:rsidRDefault="00FC1175" w:rsidP="00FC1175">
            <w:pPr>
              <w:pStyle w:val="Default"/>
              <w:cnfStyle w:val="000000100000" w:firstRow="0" w:lastRow="0" w:firstColumn="0" w:lastColumn="0" w:oddVBand="0" w:evenVBand="0" w:oddHBand="1" w:evenHBand="0" w:firstRowFirstColumn="0" w:firstRowLastColumn="0" w:lastRowFirstColumn="0" w:lastRowLastColumn="0"/>
            </w:pPr>
            <w:r w:rsidRPr="005B02D2">
              <w:t xml:space="preserve">Central Texas College (CTC Adult Education), Region 20 (Restore) </w:t>
            </w:r>
          </w:p>
        </w:tc>
      </w:tr>
      <w:tr w:rsidR="00FC1175" w14:paraId="7261D5FF" w14:textId="77777777" w:rsidTr="007A573A">
        <w:tc>
          <w:tcPr>
            <w:cnfStyle w:val="001000000000" w:firstRow="0" w:lastRow="0" w:firstColumn="1" w:lastColumn="0" w:oddVBand="0" w:evenVBand="0" w:oddHBand="0" w:evenHBand="0" w:firstRowFirstColumn="0" w:firstRowLastColumn="0" w:lastRowFirstColumn="0" w:lastRowLastColumn="0"/>
            <w:tcW w:w="4068" w:type="dxa"/>
          </w:tcPr>
          <w:p w14:paraId="48FF0F3A" w14:textId="6E953030" w:rsidR="00FC1175" w:rsidRPr="005B02D2" w:rsidRDefault="00FC1175" w:rsidP="00FC1175">
            <w:pPr>
              <w:pStyle w:val="Default"/>
            </w:pPr>
            <w:r w:rsidRPr="005B02D2">
              <w:t xml:space="preserve">Graphics and Printing Technology Graphic Design </w:t>
            </w:r>
          </w:p>
        </w:tc>
        <w:tc>
          <w:tcPr>
            <w:tcW w:w="9988" w:type="dxa"/>
          </w:tcPr>
          <w:p w14:paraId="7BF7F43E" w14:textId="6C6686E3" w:rsidR="00FC1175" w:rsidRPr="005B02D2" w:rsidRDefault="00FC1175" w:rsidP="00FC1175">
            <w:pPr>
              <w:pStyle w:val="Default"/>
              <w:cnfStyle w:val="000000000000" w:firstRow="0" w:lastRow="0" w:firstColumn="0" w:lastColumn="0" w:oddVBand="0" w:evenVBand="0" w:oddHBand="0" w:evenHBand="0" w:firstRowFirstColumn="0" w:firstRowLastColumn="0" w:lastRowFirstColumn="0" w:lastRowLastColumn="0"/>
            </w:pPr>
            <w:r w:rsidRPr="005B02D2">
              <w:t xml:space="preserve">Central Texas College </w:t>
            </w:r>
          </w:p>
        </w:tc>
      </w:tr>
      <w:tr w:rsidR="00FC1175" w14:paraId="5FDD77A5" w14:textId="77777777" w:rsidTr="007A5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3DD01C15" w14:textId="3451B092" w:rsidR="00FC1175" w:rsidRPr="005B02D2" w:rsidRDefault="00FC1175" w:rsidP="00FC1175">
            <w:pPr>
              <w:pStyle w:val="Default"/>
            </w:pPr>
            <w:r w:rsidRPr="005B02D2">
              <w:t xml:space="preserve">Health Records / Billing and Coding </w:t>
            </w:r>
          </w:p>
        </w:tc>
        <w:tc>
          <w:tcPr>
            <w:tcW w:w="9988" w:type="dxa"/>
          </w:tcPr>
          <w:p w14:paraId="73D224DF" w14:textId="3CEF9F7D" w:rsidR="00FC1175" w:rsidRPr="005B02D2" w:rsidRDefault="00FC1175" w:rsidP="00FC1175">
            <w:pPr>
              <w:pStyle w:val="Default"/>
              <w:cnfStyle w:val="000000100000" w:firstRow="0" w:lastRow="0" w:firstColumn="0" w:lastColumn="0" w:oddVBand="0" w:evenVBand="0" w:oddHBand="1" w:evenHBand="0" w:firstRowFirstColumn="0" w:firstRowLastColumn="0" w:lastRowFirstColumn="0" w:lastRowLastColumn="0"/>
            </w:pPr>
            <w:r w:rsidRPr="005B02D2">
              <w:t xml:space="preserve">Central Texas College, Denton ISD, Region 20 (IBEST) (SAISD) (NEISD), Southwest Texas Junior College, Temple College ABE Program, Weatherford ISD, Workforce Solutions Tarrant County (Tarrant County College </w:t>
            </w:r>
          </w:p>
        </w:tc>
      </w:tr>
      <w:tr w:rsidR="00FC1175" w14:paraId="3222681C" w14:textId="77777777" w:rsidTr="007A573A">
        <w:tc>
          <w:tcPr>
            <w:cnfStyle w:val="001000000000" w:firstRow="0" w:lastRow="0" w:firstColumn="1" w:lastColumn="0" w:oddVBand="0" w:evenVBand="0" w:oddHBand="0" w:evenHBand="0" w:firstRowFirstColumn="0" w:firstRowLastColumn="0" w:lastRowFirstColumn="0" w:lastRowLastColumn="0"/>
            <w:tcW w:w="4068" w:type="dxa"/>
          </w:tcPr>
          <w:p w14:paraId="3EA9DEFA" w14:textId="4FC65F11" w:rsidR="00FC1175" w:rsidRPr="005B02D2" w:rsidRDefault="00FC1175" w:rsidP="00FC1175">
            <w:pPr>
              <w:pStyle w:val="Default"/>
            </w:pPr>
            <w:r w:rsidRPr="005B02D2">
              <w:t xml:space="preserve">Heavy Equipment Operator </w:t>
            </w:r>
          </w:p>
        </w:tc>
        <w:tc>
          <w:tcPr>
            <w:tcW w:w="9988" w:type="dxa"/>
          </w:tcPr>
          <w:p w14:paraId="15DBF3BD" w14:textId="0839F528" w:rsidR="00FC1175" w:rsidRPr="005B02D2" w:rsidRDefault="00FC1175" w:rsidP="00FC1175">
            <w:pPr>
              <w:pStyle w:val="Default"/>
              <w:cnfStyle w:val="000000000000" w:firstRow="0" w:lastRow="0" w:firstColumn="0" w:lastColumn="0" w:oddVBand="0" w:evenVBand="0" w:oddHBand="0" w:evenHBand="0" w:firstRowFirstColumn="0" w:firstRowLastColumn="0" w:lastRowFirstColumn="0" w:lastRowLastColumn="0"/>
            </w:pPr>
            <w:r w:rsidRPr="005B02D2">
              <w:t xml:space="preserve">Central Texas College, Dallas County LWDB </w:t>
            </w:r>
          </w:p>
        </w:tc>
      </w:tr>
      <w:tr w:rsidR="00FC1175" w14:paraId="06A1929F" w14:textId="77777777" w:rsidTr="007A5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7845DE5A" w14:textId="327EBB2D" w:rsidR="00FC1175" w:rsidRPr="005B02D2" w:rsidRDefault="00FC1175" w:rsidP="00FC1175">
            <w:pPr>
              <w:pStyle w:val="Default"/>
            </w:pPr>
            <w:r w:rsidRPr="005B02D2">
              <w:t xml:space="preserve">Hospitality Management </w:t>
            </w:r>
          </w:p>
        </w:tc>
        <w:tc>
          <w:tcPr>
            <w:tcW w:w="9988" w:type="dxa"/>
          </w:tcPr>
          <w:p w14:paraId="2B7019FC" w14:textId="42DF774D" w:rsidR="00FC1175" w:rsidRPr="005B02D2" w:rsidRDefault="00FC1175" w:rsidP="00FC1175">
            <w:pPr>
              <w:pStyle w:val="Default"/>
              <w:cnfStyle w:val="000000100000" w:firstRow="0" w:lastRow="0" w:firstColumn="0" w:lastColumn="0" w:oddVBand="0" w:evenVBand="0" w:oddHBand="1" w:evenHBand="0" w:firstRowFirstColumn="0" w:firstRowLastColumn="0" w:lastRowFirstColumn="0" w:lastRowLastColumn="0"/>
            </w:pPr>
            <w:r w:rsidRPr="005B02D2">
              <w:t xml:space="preserve">Dallas County LWDB (Dallas College) </w:t>
            </w:r>
          </w:p>
        </w:tc>
      </w:tr>
      <w:tr w:rsidR="00FC1175" w14:paraId="27406838" w14:textId="77777777" w:rsidTr="007A573A">
        <w:tc>
          <w:tcPr>
            <w:cnfStyle w:val="001000000000" w:firstRow="0" w:lastRow="0" w:firstColumn="1" w:lastColumn="0" w:oddVBand="0" w:evenVBand="0" w:oddHBand="0" w:evenHBand="0" w:firstRowFirstColumn="0" w:firstRowLastColumn="0" w:lastRowFirstColumn="0" w:lastRowLastColumn="0"/>
            <w:tcW w:w="4068" w:type="dxa"/>
          </w:tcPr>
          <w:p w14:paraId="7FE739A2" w14:textId="11F0A988" w:rsidR="00FC1175" w:rsidRPr="005B02D2" w:rsidRDefault="00FC1175" w:rsidP="00FC1175">
            <w:pPr>
              <w:pStyle w:val="Default"/>
            </w:pPr>
            <w:r w:rsidRPr="005B02D2">
              <w:t xml:space="preserve">HVAC </w:t>
            </w:r>
          </w:p>
        </w:tc>
        <w:tc>
          <w:tcPr>
            <w:tcW w:w="9988" w:type="dxa"/>
          </w:tcPr>
          <w:p w14:paraId="649AF1F0" w14:textId="58A470BD" w:rsidR="00FC1175" w:rsidRPr="005B02D2" w:rsidRDefault="00FC1175" w:rsidP="00FC1175">
            <w:pPr>
              <w:pStyle w:val="Default"/>
              <w:cnfStyle w:val="000000000000" w:firstRow="0" w:lastRow="0" w:firstColumn="0" w:lastColumn="0" w:oddVBand="0" w:evenVBand="0" w:oddHBand="0" w:evenHBand="0" w:firstRowFirstColumn="0" w:firstRowLastColumn="0" w:lastRowFirstColumn="0" w:lastRowLastColumn="0"/>
            </w:pPr>
            <w:r w:rsidRPr="005B02D2">
              <w:t xml:space="preserve">Austin Community College, Central Texas College, Literacy Council of Tyler, Region 20 ESC (NEISD) </w:t>
            </w:r>
          </w:p>
        </w:tc>
      </w:tr>
      <w:tr w:rsidR="00FC1175" w14:paraId="0D5C1AA8" w14:textId="77777777" w:rsidTr="007A5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78342563" w14:textId="3785F48D" w:rsidR="00FC1175" w:rsidRPr="005B02D2" w:rsidRDefault="00FC1175" w:rsidP="00FC1175">
            <w:pPr>
              <w:pStyle w:val="Default"/>
            </w:pPr>
            <w:r w:rsidRPr="005B02D2">
              <w:t xml:space="preserve">IT Specialist (hardware/repair) </w:t>
            </w:r>
          </w:p>
        </w:tc>
        <w:tc>
          <w:tcPr>
            <w:tcW w:w="9988" w:type="dxa"/>
          </w:tcPr>
          <w:p w14:paraId="314C5C6A" w14:textId="77777777" w:rsidR="00F4007C" w:rsidRPr="005B02D2" w:rsidRDefault="00FC1175" w:rsidP="00FC1175">
            <w:pPr>
              <w:pStyle w:val="Default"/>
              <w:cnfStyle w:val="000000100000" w:firstRow="0" w:lastRow="0" w:firstColumn="0" w:lastColumn="0" w:oddVBand="0" w:evenVBand="0" w:oddHBand="1" w:evenHBand="0" w:firstRowFirstColumn="0" w:firstRowLastColumn="0" w:lastRowFirstColumn="0" w:lastRowLastColumn="0"/>
            </w:pPr>
            <w:r w:rsidRPr="005B02D2">
              <w:t xml:space="preserve">Austin Community College, Workforce Solutions Tarrant County, Ysleta Solutions Far West (San </w:t>
            </w:r>
          </w:p>
          <w:p w14:paraId="038B2D79" w14:textId="7E563B6E" w:rsidR="00FC1175" w:rsidRPr="005B02D2" w:rsidRDefault="00F4007C" w:rsidP="00FC1175">
            <w:pPr>
              <w:pStyle w:val="Default"/>
              <w:cnfStyle w:val="000000100000" w:firstRow="0" w:lastRow="0" w:firstColumn="0" w:lastColumn="0" w:oddVBand="0" w:evenVBand="0" w:oddHBand="1" w:evenHBand="0" w:firstRowFirstColumn="0" w:firstRowLastColumn="0" w:lastRowFirstColumn="0" w:lastRowLastColumn="0"/>
            </w:pPr>
            <w:r w:rsidRPr="005B02D2">
              <w:t xml:space="preserve">Jacinto Adult Learning Center) </w:t>
            </w:r>
          </w:p>
        </w:tc>
      </w:tr>
      <w:tr w:rsidR="00F95CA6" w14:paraId="3A82A605" w14:textId="77777777" w:rsidTr="007A573A">
        <w:tc>
          <w:tcPr>
            <w:cnfStyle w:val="001000000000" w:firstRow="0" w:lastRow="0" w:firstColumn="1" w:lastColumn="0" w:oddVBand="0" w:evenVBand="0" w:oddHBand="0" w:evenHBand="0" w:firstRowFirstColumn="0" w:firstRowLastColumn="0" w:lastRowFirstColumn="0" w:lastRowLastColumn="0"/>
            <w:tcW w:w="4068" w:type="dxa"/>
          </w:tcPr>
          <w:p w14:paraId="119D4785" w14:textId="50BFE92C" w:rsidR="00F95CA6" w:rsidRPr="005B02D2" w:rsidRDefault="00F95CA6" w:rsidP="00F95CA6">
            <w:pPr>
              <w:pStyle w:val="Default"/>
            </w:pPr>
            <w:r w:rsidRPr="005B02D2">
              <w:t xml:space="preserve">IT Specialist (software), IT CompTIA </w:t>
            </w:r>
            <w:r w:rsidRPr="005B02D2">
              <w:lastRenderedPageBreak/>
              <w:t xml:space="preserve">Fundamentals &amp; A+ Support AEL* </w:t>
            </w:r>
          </w:p>
        </w:tc>
        <w:tc>
          <w:tcPr>
            <w:tcW w:w="9988" w:type="dxa"/>
          </w:tcPr>
          <w:p w14:paraId="59CD7808" w14:textId="6D6114CC" w:rsidR="00F95CA6" w:rsidRPr="005B02D2" w:rsidRDefault="00F95CA6" w:rsidP="00F95CA6">
            <w:pPr>
              <w:pStyle w:val="Default"/>
              <w:cnfStyle w:val="000000000000" w:firstRow="0" w:lastRow="0" w:firstColumn="0" w:lastColumn="0" w:oddVBand="0" w:evenVBand="0" w:oddHBand="0" w:evenHBand="0" w:firstRowFirstColumn="0" w:firstRowLastColumn="0" w:lastRowFirstColumn="0" w:lastRowLastColumn="0"/>
            </w:pPr>
            <w:r w:rsidRPr="005B02D2">
              <w:lastRenderedPageBreak/>
              <w:t xml:space="preserve">Austin Community College, Dallas County LWDB (Dallas College), Region 20 ESC (Restore) (IBEST*), </w:t>
            </w:r>
            <w:r w:rsidRPr="005B02D2">
              <w:lastRenderedPageBreak/>
              <w:t xml:space="preserve">Temple College ABE Program </w:t>
            </w:r>
          </w:p>
        </w:tc>
      </w:tr>
      <w:tr w:rsidR="00A77BC1" w14:paraId="40E72F3D" w14:textId="77777777" w:rsidTr="007A5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00EDFEC8" w14:textId="2E6A6DF7" w:rsidR="00A77BC1" w:rsidRPr="005B02D2" w:rsidRDefault="00A77BC1" w:rsidP="00A77BC1">
            <w:pPr>
              <w:pStyle w:val="Default"/>
            </w:pPr>
            <w:r w:rsidRPr="005B02D2">
              <w:lastRenderedPageBreak/>
              <w:t xml:space="preserve">Manufacturing Certification </w:t>
            </w:r>
          </w:p>
        </w:tc>
        <w:tc>
          <w:tcPr>
            <w:tcW w:w="9988" w:type="dxa"/>
          </w:tcPr>
          <w:p w14:paraId="4553F4E8" w14:textId="440969C2" w:rsidR="00A77BC1" w:rsidRPr="005B02D2" w:rsidRDefault="00A77BC1" w:rsidP="00A77BC1">
            <w:pPr>
              <w:pStyle w:val="Default"/>
              <w:cnfStyle w:val="000000100000" w:firstRow="0" w:lastRow="0" w:firstColumn="0" w:lastColumn="0" w:oddVBand="0" w:evenVBand="0" w:oddHBand="1" w:evenHBand="0" w:firstRowFirstColumn="0" w:firstRowLastColumn="0" w:lastRowFirstColumn="0" w:lastRowLastColumn="0"/>
            </w:pPr>
            <w:r w:rsidRPr="005B02D2">
              <w:t xml:space="preserve">Central Texas College </w:t>
            </w:r>
          </w:p>
        </w:tc>
      </w:tr>
      <w:tr w:rsidR="00A77BC1" w14:paraId="4B99D312" w14:textId="77777777" w:rsidTr="007A573A">
        <w:tc>
          <w:tcPr>
            <w:cnfStyle w:val="001000000000" w:firstRow="0" w:lastRow="0" w:firstColumn="1" w:lastColumn="0" w:oddVBand="0" w:evenVBand="0" w:oddHBand="0" w:evenHBand="0" w:firstRowFirstColumn="0" w:firstRowLastColumn="0" w:lastRowFirstColumn="0" w:lastRowLastColumn="0"/>
            <w:tcW w:w="4068" w:type="dxa"/>
          </w:tcPr>
          <w:p w14:paraId="62DD1461" w14:textId="382B06D4" w:rsidR="00A77BC1" w:rsidRPr="005B02D2" w:rsidRDefault="00A77BC1" w:rsidP="00A77BC1">
            <w:pPr>
              <w:pStyle w:val="Default"/>
            </w:pPr>
            <w:r w:rsidRPr="005B02D2">
              <w:t xml:space="preserve">Masonry </w:t>
            </w:r>
          </w:p>
        </w:tc>
        <w:tc>
          <w:tcPr>
            <w:tcW w:w="9988" w:type="dxa"/>
          </w:tcPr>
          <w:p w14:paraId="5663BEC1" w14:textId="65B1B434" w:rsidR="00A77BC1" w:rsidRPr="005B02D2" w:rsidRDefault="00A77BC1" w:rsidP="00A77BC1">
            <w:pPr>
              <w:pStyle w:val="Default"/>
              <w:cnfStyle w:val="000000000000" w:firstRow="0" w:lastRow="0" w:firstColumn="0" w:lastColumn="0" w:oddVBand="0" w:evenVBand="0" w:oddHBand="0" w:evenHBand="0" w:firstRowFirstColumn="0" w:firstRowLastColumn="0" w:lastRowFirstColumn="0" w:lastRowLastColumn="0"/>
            </w:pPr>
            <w:r w:rsidRPr="005B02D2">
              <w:t xml:space="preserve">Dallas County LWDB (Dallas College) </w:t>
            </w:r>
          </w:p>
        </w:tc>
      </w:tr>
      <w:tr w:rsidR="00A77BC1" w14:paraId="3E4FCA02" w14:textId="77777777" w:rsidTr="007A5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3AF29AA1" w14:textId="6D5B09C7" w:rsidR="00A77BC1" w:rsidRPr="005B02D2" w:rsidRDefault="00A77BC1" w:rsidP="00A77BC1">
            <w:pPr>
              <w:pStyle w:val="Default"/>
            </w:pPr>
            <w:r w:rsidRPr="005B02D2">
              <w:t xml:space="preserve">Mechatronics and Automated Systems </w:t>
            </w:r>
          </w:p>
        </w:tc>
        <w:tc>
          <w:tcPr>
            <w:tcW w:w="9988" w:type="dxa"/>
          </w:tcPr>
          <w:p w14:paraId="0822E8F6" w14:textId="5892FDCB" w:rsidR="00A77BC1" w:rsidRPr="005B02D2" w:rsidRDefault="00A77BC1" w:rsidP="00A77BC1">
            <w:pPr>
              <w:pStyle w:val="Default"/>
              <w:cnfStyle w:val="000000100000" w:firstRow="0" w:lastRow="0" w:firstColumn="0" w:lastColumn="0" w:oddVBand="0" w:evenVBand="0" w:oddHBand="1" w:evenHBand="0" w:firstRowFirstColumn="0" w:firstRowLastColumn="0" w:lastRowFirstColumn="0" w:lastRowLastColumn="0"/>
            </w:pPr>
            <w:r w:rsidRPr="005B02D2">
              <w:t xml:space="preserve">Denton ISD </w:t>
            </w:r>
          </w:p>
        </w:tc>
      </w:tr>
      <w:tr w:rsidR="00A77BC1" w14:paraId="3AFB11C2" w14:textId="77777777" w:rsidTr="007A573A">
        <w:tc>
          <w:tcPr>
            <w:cnfStyle w:val="001000000000" w:firstRow="0" w:lastRow="0" w:firstColumn="1" w:lastColumn="0" w:oddVBand="0" w:evenVBand="0" w:oddHBand="0" w:evenHBand="0" w:firstRowFirstColumn="0" w:firstRowLastColumn="0" w:lastRowFirstColumn="0" w:lastRowLastColumn="0"/>
            <w:tcW w:w="4068" w:type="dxa"/>
          </w:tcPr>
          <w:p w14:paraId="5345DDCA" w14:textId="1A1F412C" w:rsidR="00A77BC1" w:rsidRPr="005B02D2" w:rsidRDefault="00A77BC1" w:rsidP="00A77BC1">
            <w:pPr>
              <w:pStyle w:val="Default"/>
            </w:pPr>
            <w:r w:rsidRPr="005B02D2">
              <w:t xml:space="preserve">Mortgage Loan Officer </w:t>
            </w:r>
          </w:p>
        </w:tc>
        <w:tc>
          <w:tcPr>
            <w:tcW w:w="9988" w:type="dxa"/>
          </w:tcPr>
          <w:p w14:paraId="3A5A7303" w14:textId="3C13E217" w:rsidR="00A77BC1" w:rsidRPr="005B02D2" w:rsidRDefault="00A77BC1" w:rsidP="00A77BC1">
            <w:pPr>
              <w:pStyle w:val="Default"/>
              <w:cnfStyle w:val="000000000000" w:firstRow="0" w:lastRow="0" w:firstColumn="0" w:lastColumn="0" w:oddVBand="0" w:evenVBand="0" w:oddHBand="0" w:evenHBand="0" w:firstRowFirstColumn="0" w:firstRowLastColumn="0" w:lastRowFirstColumn="0" w:lastRowLastColumn="0"/>
            </w:pPr>
            <w:r w:rsidRPr="005B02D2">
              <w:t xml:space="preserve">Dallas County LWDB (Dallas College) </w:t>
            </w:r>
          </w:p>
        </w:tc>
      </w:tr>
      <w:tr w:rsidR="00A77BC1" w14:paraId="209E9C0E" w14:textId="77777777" w:rsidTr="007A5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5A2B795E" w14:textId="61D57388" w:rsidR="00A77BC1" w:rsidRPr="005B02D2" w:rsidRDefault="00A77BC1" w:rsidP="00A77BC1">
            <w:pPr>
              <w:pStyle w:val="Default"/>
            </w:pPr>
            <w:r w:rsidRPr="005B02D2">
              <w:t xml:space="preserve">Office Specialist (Administrative Assistant, Microsoft Office Certification*) </w:t>
            </w:r>
          </w:p>
        </w:tc>
        <w:tc>
          <w:tcPr>
            <w:tcW w:w="9988" w:type="dxa"/>
          </w:tcPr>
          <w:p w14:paraId="50DBF04D" w14:textId="54BE06D1" w:rsidR="00A77BC1" w:rsidRPr="005B02D2" w:rsidRDefault="00A77BC1" w:rsidP="00A77BC1">
            <w:pPr>
              <w:pStyle w:val="Default"/>
              <w:cnfStyle w:val="000000100000" w:firstRow="0" w:lastRow="0" w:firstColumn="0" w:lastColumn="0" w:oddVBand="0" w:evenVBand="0" w:oddHBand="1" w:evenHBand="0" w:firstRowFirstColumn="0" w:firstRowLastColumn="0" w:lastRowFirstColumn="0" w:lastRowLastColumn="0"/>
            </w:pPr>
            <w:r w:rsidRPr="005B02D2">
              <w:t>Austin Community College, Angelina College, Central Texas College*, Houston Galveston Area Council (</w:t>
            </w:r>
            <w:proofErr w:type="spellStart"/>
            <w:r w:rsidRPr="005B02D2">
              <w:t>BakerRipley</w:t>
            </w:r>
            <w:proofErr w:type="spellEnd"/>
            <w:r w:rsidRPr="005B02D2">
              <w:t xml:space="preserve">), McLennan Community College*, Region 20 ESC (Restore), Ysleta ISD far West (San Jacinto Adult Learning Center) (Ysleta Community Learning Center) </w:t>
            </w:r>
          </w:p>
        </w:tc>
      </w:tr>
      <w:tr w:rsidR="00A77BC1" w14:paraId="564EB62A" w14:textId="77777777" w:rsidTr="007A573A">
        <w:tc>
          <w:tcPr>
            <w:cnfStyle w:val="001000000000" w:firstRow="0" w:lastRow="0" w:firstColumn="1" w:lastColumn="0" w:oddVBand="0" w:evenVBand="0" w:oddHBand="0" w:evenHBand="0" w:firstRowFirstColumn="0" w:firstRowLastColumn="0" w:lastRowFirstColumn="0" w:lastRowLastColumn="0"/>
            <w:tcW w:w="4068" w:type="dxa"/>
          </w:tcPr>
          <w:p w14:paraId="5BFB150A" w14:textId="191854AC" w:rsidR="00A77BC1" w:rsidRPr="005B02D2" w:rsidRDefault="00A77BC1" w:rsidP="00A77BC1">
            <w:pPr>
              <w:pStyle w:val="Default"/>
            </w:pPr>
            <w:r w:rsidRPr="005B02D2">
              <w:t xml:space="preserve">Operating Engineers and Other Construction Equipment Operators </w:t>
            </w:r>
          </w:p>
        </w:tc>
        <w:tc>
          <w:tcPr>
            <w:tcW w:w="9988" w:type="dxa"/>
          </w:tcPr>
          <w:p w14:paraId="4A6315F8" w14:textId="55750EAB" w:rsidR="00A77BC1" w:rsidRPr="005B02D2" w:rsidRDefault="00A77BC1" w:rsidP="00A77BC1">
            <w:pPr>
              <w:pStyle w:val="Default"/>
              <w:cnfStyle w:val="000000000000" w:firstRow="0" w:lastRow="0" w:firstColumn="0" w:lastColumn="0" w:oddVBand="0" w:evenVBand="0" w:oddHBand="0" w:evenHBand="0" w:firstRowFirstColumn="0" w:firstRowLastColumn="0" w:lastRowFirstColumn="0" w:lastRowLastColumn="0"/>
            </w:pPr>
            <w:r w:rsidRPr="005B02D2">
              <w:t xml:space="preserve">Angelina College </w:t>
            </w:r>
          </w:p>
        </w:tc>
      </w:tr>
      <w:tr w:rsidR="00A77BC1" w14:paraId="02FF19DA" w14:textId="77777777" w:rsidTr="007A5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183169EF" w14:textId="06C09B34" w:rsidR="00A77BC1" w:rsidRPr="005B02D2" w:rsidRDefault="00A77BC1" w:rsidP="00A77BC1">
            <w:pPr>
              <w:pStyle w:val="Default"/>
            </w:pPr>
            <w:r w:rsidRPr="005B02D2">
              <w:t xml:space="preserve">Paraeducator / Teacher Assistant </w:t>
            </w:r>
          </w:p>
        </w:tc>
        <w:tc>
          <w:tcPr>
            <w:tcW w:w="9988" w:type="dxa"/>
          </w:tcPr>
          <w:p w14:paraId="3AB9BFC7" w14:textId="260ECEA4" w:rsidR="00A77BC1" w:rsidRPr="005B02D2" w:rsidRDefault="00A77BC1" w:rsidP="00A77BC1">
            <w:pPr>
              <w:pStyle w:val="Default"/>
              <w:cnfStyle w:val="000000100000" w:firstRow="0" w:lastRow="0" w:firstColumn="0" w:lastColumn="0" w:oddVBand="0" w:evenVBand="0" w:oddHBand="1" w:evenHBand="0" w:firstRowFirstColumn="0" w:firstRowLastColumn="0" w:lastRowFirstColumn="0" w:lastRowLastColumn="0"/>
            </w:pPr>
            <w:r w:rsidRPr="005B02D2">
              <w:t xml:space="preserve">Austin Community College, Community Action INC. </w:t>
            </w:r>
          </w:p>
        </w:tc>
      </w:tr>
      <w:tr w:rsidR="00A77BC1" w14:paraId="0D464B8A" w14:textId="77777777" w:rsidTr="007A573A">
        <w:tc>
          <w:tcPr>
            <w:cnfStyle w:val="001000000000" w:firstRow="0" w:lastRow="0" w:firstColumn="1" w:lastColumn="0" w:oddVBand="0" w:evenVBand="0" w:oddHBand="0" w:evenHBand="0" w:firstRowFirstColumn="0" w:firstRowLastColumn="0" w:lastRowFirstColumn="0" w:lastRowLastColumn="0"/>
            <w:tcW w:w="4068" w:type="dxa"/>
          </w:tcPr>
          <w:p w14:paraId="11A1FB44" w14:textId="211A3EA0" w:rsidR="00A77BC1" w:rsidRPr="005B02D2" w:rsidRDefault="00A77BC1" w:rsidP="00A77BC1">
            <w:pPr>
              <w:pStyle w:val="Default"/>
            </w:pPr>
            <w:r w:rsidRPr="005B02D2">
              <w:t xml:space="preserve">Paralegal / Legal Assistant </w:t>
            </w:r>
          </w:p>
        </w:tc>
        <w:tc>
          <w:tcPr>
            <w:tcW w:w="9988" w:type="dxa"/>
          </w:tcPr>
          <w:p w14:paraId="0E311D86" w14:textId="06E139D3" w:rsidR="00A77BC1" w:rsidRPr="005B02D2" w:rsidRDefault="00A77BC1" w:rsidP="00A77BC1">
            <w:pPr>
              <w:pStyle w:val="Default"/>
              <w:cnfStyle w:val="000000000000" w:firstRow="0" w:lastRow="0" w:firstColumn="0" w:lastColumn="0" w:oddVBand="0" w:evenVBand="0" w:oddHBand="0" w:evenHBand="0" w:firstRowFirstColumn="0" w:firstRowLastColumn="0" w:lastRowFirstColumn="0" w:lastRowLastColumn="0"/>
            </w:pPr>
            <w:r w:rsidRPr="005B02D2">
              <w:t xml:space="preserve">Central Texas College </w:t>
            </w:r>
          </w:p>
        </w:tc>
      </w:tr>
      <w:tr w:rsidR="00A77BC1" w14:paraId="6648DD0D" w14:textId="77777777" w:rsidTr="007A5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5490922C" w14:textId="097401E3" w:rsidR="00A77BC1" w:rsidRPr="005B02D2" w:rsidRDefault="00A77BC1" w:rsidP="00A77BC1">
            <w:pPr>
              <w:pStyle w:val="Default"/>
            </w:pPr>
            <w:r w:rsidRPr="005B02D2">
              <w:t xml:space="preserve">Patient Care Tech </w:t>
            </w:r>
          </w:p>
        </w:tc>
        <w:tc>
          <w:tcPr>
            <w:tcW w:w="9988" w:type="dxa"/>
          </w:tcPr>
          <w:p w14:paraId="49448FAE" w14:textId="427917B7" w:rsidR="00A77BC1" w:rsidRPr="005B02D2" w:rsidRDefault="00A77BC1" w:rsidP="00A77BC1">
            <w:pPr>
              <w:pStyle w:val="Default"/>
              <w:cnfStyle w:val="000000100000" w:firstRow="0" w:lastRow="0" w:firstColumn="0" w:lastColumn="0" w:oddVBand="0" w:evenVBand="0" w:oddHBand="1" w:evenHBand="0" w:firstRowFirstColumn="0" w:firstRowLastColumn="0" w:lastRowFirstColumn="0" w:lastRowLastColumn="0"/>
            </w:pPr>
            <w:r w:rsidRPr="005B02D2">
              <w:t xml:space="preserve">Central Texas College (CTC Adult Education), Workforce Solutions Tarrant County (Tarrant County College) </w:t>
            </w:r>
          </w:p>
        </w:tc>
      </w:tr>
      <w:tr w:rsidR="00A77BC1" w14:paraId="593878C8" w14:textId="77777777" w:rsidTr="007A573A">
        <w:tc>
          <w:tcPr>
            <w:cnfStyle w:val="001000000000" w:firstRow="0" w:lastRow="0" w:firstColumn="1" w:lastColumn="0" w:oddVBand="0" w:evenVBand="0" w:oddHBand="0" w:evenHBand="0" w:firstRowFirstColumn="0" w:firstRowLastColumn="0" w:lastRowFirstColumn="0" w:lastRowLastColumn="0"/>
            <w:tcW w:w="4068" w:type="dxa"/>
          </w:tcPr>
          <w:p w14:paraId="076E3BBF" w14:textId="3A8F8E70" w:rsidR="00A77BC1" w:rsidRPr="005B02D2" w:rsidRDefault="00A77BC1" w:rsidP="00A77BC1">
            <w:pPr>
              <w:pStyle w:val="Default"/>
            </w:pPr>
            <w:r w:rsidRPr="005B02D2">
              <w:t xml:space="preserve">Police and Sheriff Patrol Officer Training </w:t>
            </w:r>
          </w:p>
        </w:tc>
        <w:tc>
          <w:tcPr>
            <w:tcW w:w="9988" w:type="dxa"/>
          </w:tcPr>
          <w:p w14:paraId="2AF6CD8E" w14:textId="3058390D" w:rsidR="00A77BC1" w:rsidRPr="005B02D2" w:rsidRDefault="00A77BC1" w:rsidP="00A77BC1">
            <w:pPr>
              <w:pStyle w:val="Default"/>
              <w:cnfStyle w:val="000000000000" w:firstRow="0" w:lastRow="0" w:firstColumn="0" w:lastColumn="0" w:oddVBand="0" w:evenVBand="0" w:oddHBand="0" w:evenHBand="0" w:firstRowFirstColumn="0" w:firstRowLastColumn="0" w:lastRowFirstColumn="0" w:lastRowLastColumn="0"/>
            </w:pPr>
            <w:r w:rsidRPr="005B02D2">
              <w:t xml:space="preserve">Angelina College </w:t>
            </w:r>
          </w:p>
        </w:tc>
      </w:tr>
      <w:tr w:rsidR="00D468D3" w14:paraId="3BC5DFD1" w14:textId="77777777" w:rsidTr="007A5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247F62B6" w14:textId="03A64C56" w:rsidR="00D468D3" w:rsidRPr="005B02D2" w:rsidRDefault="00D468D3" w:rsidP="00D468D3">
            <w:pPr>
              <w:pStyle w:val="Default"/>
            </w:pPr>
            <w:r w:rsidRPr="005B02D2">
              <w:t xml:space="preserve">Pharmacy Tech </w:t>
            </w:r>
          </w:p>
        </w:tc>
        <w:tc>
          <w:tcPr>
            <w:tcW w:w="9988" w:type="dxa"/>
          </w:tcPr>
          <w:p w14:paraId="45FAA62D" w14:textId="1DCB2C0D" w:rsidR="00D468D3" w:rsidRPr="005B02D2" w:rsidRDefault="00D468D3" w:rsidP="00D468D3">
            <w:pPr>
              <w:pStyle w:val="Default"/>
              <w:cnfStyle w:val="000000100000" w:firstRow="0" w:lastRow="0" w:firstColumn="0" w:lastColumn="0" w:oddVBand="0" w:evenVBand="0" w:oddHBand="1" w:evenHBand="0" w:firstRowFirstColumn="0" w:firstRowLastColumn="0" w:lastRowFirstColumn="0" w:lastRowLastColumn="0"/>
            </w:pPr>
            <w:r w:rsidRPr="005B02D2">
              <w:t xml:space="preserve">Angelina College (Panola College), Brazos Valley COG </w:t>
            </w:r>
            <w:proofErr w:type="gramStart"/>
            <w:r w:rsidRPr="005B02D2">
              <w:t>( Blinn</w:t>
            </w:r>
            <w:proofErr w:type="gramEnd"/>
            <w:r w:rsidRPr="005B02D2">
              <w:t xml:space="preserve"> College), Denton ISD, Literacy Council of Tyler (Panola College), Houston Galveston Area Council (College of the Mainland), Temple College ABE program </w:t>
            </w:r>
          </w:p>
        </w:tc>
      </w:tr>
      <w:tr w:rsidR="00D468D3" w14:paraId="234BF858" w14:textId="77777777" w:rsidTr="007A573A">
        <w:tc>
          <w:tcPr>
            <w:cnfStyle w:val="001000000000" w:firstRow="0" w:lastRow="0" w:firstColumn="1" w:lastColumn="0" w:oddVBand="0" w:evenVBand="0" w:oddHBand="0" w:evenHBand="0" w:firstRowFirstColumn="0" w:firstRowLastColumn="0" w:lastRowFirstColumn="0" w:lastRowLastColumn="0"/>
            <w:tcW w:w="4068" w:type="dxa"/>
          </w:tcPr>
          <w:p w14:paraId="7E19994D" w14:textId="1665BA07" w:rsidR="00D468D3" w:rsidRPr="005B02D2" w:rsidRDefault="00D468D3" w:rsidP="00D468D3">
            <w:pPr>
              <w:pStyle w:val="Default"/>
            </w:pPr>
            <w:r w:rsidRPr="005B02D2">
              <w:t xml:space="preserve">Phlebotomist </w:t>
            </w:r>
          </w:p>
        </w:tc>
        <w:tc>
          <w:tcPr>
            <w:tcW w:w="9988" w:type="dxa"/>
          </w:tcPr>
          <w:p w14:paraId="371B0999" w14:textId="579E6713" w:rsidR="00D468D3" w:rsidRPr="005B02D2" w:rsidRDefault="00D468D3" w:rsidP="00D468D3">
            <w:pPr>
              <w:pStyle w:val="Default"/>
              <w:cnfStyle w:val="000000000000" w:firstRow="0" w:lastRow="0" w:firstColumn="0" w:lastColumn="0" w:oddVBand="0" w:evenVBand="0" w:oddHBand="0" w:evenHBand="0" w:firstRowFirstColumn="0" w:firstRowLastColumn="0" w:lastRowFirstColumn="0" w:lastRowLastColumn="0"/>
            </w:pPr>
            <w:r w:rsidRPr="005B02D2">
              <w:t xml:space="preserve">Austin Community College, Central Texas College, Howard College Concho Valley, Literacy Council of Tyler (Panola College), Navarro College, Region 20 ESC (Restore), Temple College ABE Program, Workforce Solutions Tarrant County (Arlington ISD), Ysleta ISD Far West (San Jacinto Adult Learning Center) </w:t>
            </w:r>
          </w:p>
        </w:tc>
      </w:tr>
      <w:tr w:rsidR="00D468D3" w14:paraId="763CBA0F" w14:textId="77777777" w:rsidTr="007A5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497DE35E" w14:textId="72E51725" w:rsidR="00D468D3" w:rsidRPr="005B02D2" w:rsidRDefault="00D468D3" w:rsidP="00D468D3">
            <w:pPr>
              <w:pStyle w:val="Default"/>
            </w:pPr>
            <w:r w:rsidRPr="005B02D2">
              <w:t xml:space="preserve">Pre-apprenticeship for Plumbing </w:t>
            </w:r>
          </w:p>
        </w:tc>
        <w:tc>
          <w:tcPr>
            <w:tcW w:w="9988" w:type="dxa"/>
          </w:tcPr>
          <w:p w14:paraId="7D886FFA" w14:textId="59B5DF13" w:rsidR="00D468D3" w:rsidRPr="005B02D2" w:rsidRDefault="00D468D3" w:rsidP="00D468D3">
            <w:pPr>
              <w:pStyle w:val="Default"/>
              <w:cnfStyle w:val="000000100000" w:firstRow="0" w:lastRow="0" w:firstColumn="0" w:lastColumn="0" w:oddVBand="0" w:evenVBand="0" w:oddHBand="1" w:evenHBand="0" w:firstRowFirstColumn="0" w:firstRowLastColumn="0" w:lastRowFirstColumn="0" w:lastRowLastColumn="0"/>
            </w:pPr>
            <w:r w:rsidRPr="005B02D2">
              <w:t xml:space="preserve">Denton ISD </w:t>
            </w:r>
          </w:p>
        </w:tc>
      </w:tr>
      <w:tr w:rsidR="00D468D3" w14:paraId="218BB86E" w14:textId="77777777" w:rsidTr="007A573A">
        <w:tc>
          <w:tcPr>
            <w:cnfStyle w:val="001000000000" w:firstRow="0" w:lastRow="0" w:firstColumn="1" w:lastColumn="0" w:oddVBand="0" w:evenVBand="0" w:oddHBand="0" w:evenHBand="0" w:firstRowFirstColumn="0" w:firstRowLastColumn="0" w:lastRowFirstColumn="0" w:lastRowLastColumn="0"/>
            <w:tcW w:w="4068" w:type="dxa"/>
          </w:tcPr>
          <w:p w14:paraId="0C34D62F" w14:textId="313BC6D4" w:rsidR="00D468D3" w:rsidRPr="005B02D2" w:rsidRDefault="00D468D3" w:rsidP="00D468D3">
            <w:pPr>
              <w:pStyle w:val="Default"/>
            </w:pPr>
            <w:r w:rsidRPr="005B02D2">
              <w:t xml:space="preserve">QuickBooks Desktop 2019 </w:t>
            </w:r>
          </w:p>
        </w:tc>
        <w:tc>
          <w:tcPr>
            <w:tcW w:w="9988" w:type="dxa"/>
          </w:tcPr>
          <w:p w14:paraId="6209804B" w14:textId="5D476E35" w:rsidR="00D468D3" w:rsidRPr="005B02D2" w:rsidRDefault="00D468D3" w:rsidP="00D468D3">
            <w:pPr>
              <w:pStyle w:val="Default"/>
              <w:cnfStyle w:val="000000000000" w:firstRow="0" w:lastRow="0" w:firstColumn="0" w:lastColumn="0" w:oddVBand="0" w:evenVBand="0" w:oddHBand="0" w:evenHBand="0" w:firstRowFirstColumn="0" w:firstRowLastColumn="0" w:lastRowFirstColumn="0" w:lastRowLastColumn="0"/>
            </w:pPr>
            <w:r w:rsidRPr="005B02D2">
              <w:t xml:space="preserve">Ysleta ISD Far West (Ysleta Community Learning Center) </w:t>
            </w:r>
          </w:p>
        </w:tc>
      </w:tr>
      <w:tr w:rsidR="00D468D3" w14:paraId="7F1F70FA" w14:textId="77777777" w:rsidTr="007A5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54B3E437" w14:textId="75D8F3D2" w:rsidR="00D468D3" w:rsidRPr="005B02D2" w:rsidRDefault="00D468D3" w:rsidP="00D468D3">
            <w:pPr>
              <w:pStyle w:val="Default"/>
            </w:pPr>
            <w:r w:rsidRPr="005B02D2">
              <w:t xml:space="preserve">Sales </w:t>
            </w:r>
          </w:p>
        </w:tc>
        <w:tc>
          <w:tcPr>
            <w:tcW w:w="9988" w:type="dxa"/>
          </w:tcPr>
          <w:p w14:paraId="1446E72D" w14:textId="1F0EBCB9" w:rsidR="00D468D3" w:rsidRPr="005B02D2" w:rsidRDefault="00D468D3" w:rsidP="00D468D3">
            <w:pPr>
              <w:pStyle w:val="Default"/>
              <w:cnfStyle w:val="000000100000" w:firstRow="0" w:lastRow="0" w:firstColumn="0" w:lastColumn="0" w:oddVBand="0" w:evenVBand="0" w:oddHBand="1" w:evenHBand="0" w:firstRowFirstColumn="0" w:firstRowLastColumn="0" w:lastRowFirstColumn="0" w:lastRowLastColumn="0"/>
            </w:pPr>
            <w:r w:rsidRPr="005B02D2">
              <w:t xml:space="preserve">Weatherford ISD </w:t>
            </w:r>
          </w:p>
        </w:tc>
      </w:tr>
      <w:tr w:rsidR="00D468D3" w14:paraId="4500E045" w14:textId="77777777" w:rsidTr="007A573A">
        <w:tc>
          <w:tcPr>
            <w:cnfStyle w:val="001000000000" w:firstRow="0" w:lastRow="0" w:firstColumn="1" w:lastColumn="0" w:oddVBand="0" w:evenVBand="0" w:oddHBand="0" w:evenHBand="0" w:firstRowFirstColumn="0" w:firstRowLastColumn="0" w:lastRowFirstColumn="0" w:lastRowLastColumn="0"/>
            <w:tcW w:w="4068" w:type="dxa"/>
          </w:tcPr>
          <w:p w14:paraId="2F6B0A36" w14:textId="136ABB62" w:rsidR="00D468D3" w:rsidRPr="005B02D2" w:rsidRDefault="00D468D3" w:rsidP="00D468D3">
            <w:pPr>
              <w:pStyle w:val="Default"/>
            </w:pPr>
            <w:r w:rsidRPr="005B02D2">
              <w:t xml:space="preserve">Sterile Processing Tech </w:t>
            </w:r>
          </w:p>
        </w:tc>
        <w:tc>
          <w:tcPr>
            <w:tcW w:w="9988" w:type="dxa"/>
          </w:tcPr>
          <w:p w14:paraId="387393FB" w14:textId="00A35E98" w:rsidR="00D468D3" w:rsidRPr="005B02D2" w:rsidRDefault="00D468D3" w:rsidP="00D468D3">
            <w:pPr>
              <w:pStyle w:val="Default"/>
              <w:cnfStyle w:val="000000000000" w:firstRow="0" w:lastRow="0" w:firstColumn="0" w:lastColumn="0" w:oddVBand="0" w:evenVBand="0" w:oddHBand="0" w:evenHBand="0" w:firstRowFirstColumn="0" w:firstRowLastColumn="0" w:lastRowFirstColumn="0" w:lastRowLastColumn="0"/>
            </w:pPr>
            <w:r w:rsidRPr="005B02D2">
              <w:t xml:space="preserve">Laredo Community College </w:t>
            </w:r>
          </w:p>
        </w:tc>
      </w:tr>
      <w:tr w:rsidR="00D468D3" w14:paraId="4C45BFC1" w14:textId="77777777" w:rsidTr="007A5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0689A7CE" w14:textId="1670A558" w:rsidR="00D468D3" w:rsidRPr="005B02D2" w:rsidRDefault="00D468D3" w:rsidP="00D468D3">
            <w:pPr>
              <w:pStyle w:val="Default"/>
            </w:pPr>
            <w:r w:rsidRPr="005B02D2">
              <w:t xml:space="preserve">Veterinary Assistant </w:t>
            </w:r>
          </w:p>
        </w:tc>
        <w:tc>
          <w:tcPr>
            <w:tcW w:w="9988" w:type="dxa"/>
          </w:tcPr>
          <w:p w14:paraId="69F738AA" w14:textId="7A83D651" w:rsidR="00D468D3" w:rsidRPr="005B02D2" w:rsidRDefault="00D468D3" w:rsidP="00D468D3">
            <w:pPr>
              <w:pStyle w:val="Default"/>
              <w:cnfStyle w:val="000000100000" w:firstRow="0" w:lastRow="0" w:firstColumn="0" w:lastColumn="0" w:oddVBand="0" w:evenVBand="0" w:oddHBand="1" w:evenHBand="0" w:firstRowFirstColumn="0" w:firstRowLastColumn="0" w:lastRowFirstColumn="0" w:lastRowLastColumn="0"/>
            </w:pPr>
            <w:r w:rsidRPr="005B02D2">
              <w:t xml:space="preserve">Central Texas College </w:t>
            </w:r>
          </w:p>
        </w:tc>
      </w:tr>
      <w:tr w:rsidR="00D468D3" w14:paraId="32527B7C" w14:textId="77777777" w:rsidTr="007A573A">
        <w:tc>
          <w:tcPr>
            <w:cnfStyle w:val="001000000000" w:firstRow="0" w:lastRow="0" w:firstColumn="1" w:lastColumn="0" w:oddVBand="0" w:evenVBand="0" w:oddHBand="0" w:evenHBand="0" w:firstRowFirstColumn="0" w:firstRowLastColumn="0" w:lastRowFirstColumn="0" w:lastRowLastColumn="0"/>
            <w:tcW w:w="4068" w:type="dxa"/>
          </w:tcPr>
          <w:p w14:paraId="53E46422" w14:textId="2EC1D35B" w:rsidR="00D468D3" w:rsidRPr="005B02D2" w:rsidRDefault="00D468D3" w:rsidP="00D468D3">
            <w:pPr>
              <w:pStyle w:val="Default"/>
            </w:pPr>
            <w:r w:rsidRPr="005B02D2">
              <w:t xml:space="preserve">Welder </w:t>
            </w:r>
          </w:p>
        </w:tc>
        <w:tc>
          <w:tcPr>
            <w:tcW w:w="9988" w:type="dxa"/>
          </w:tcPr>
          <w:p w14:paraId="7BE243DD" w14:textId="5CD617E8" w:rsidR="00D468D3" w:rsidRPr="005B02D2" w:rsidRDefault="00D468D3" w:rsidP="00D468D3">
            <w:pPr>
              <w:pStyle w:val="Default"/>
              <w:cnfStyle w:val="000000000000" w:firstRow="0" w:lastRow="0" w:firstColumn="0" w:lastColumn="0" w:oddVBand="0" w:evenVBand="0" w:oddHBand="0" w:evenHBand="0" w:firstRowFirstColumn="0" w:firstRowLastColumn="0" w:lastRowFirstColumn="0" w:lastRowLastColumn="0"/>
            </w:pPr>
            <w:r w:rsidRPr="005B02D2">
              <w:t xml:space="preserve">Austin Community College, Laredo Community College, Literacy Council of Tyler, Odessa College, Region 20 ESC (NEISD), Ysleta ISD Far West (San Jacinto Adult Learning Center) </w:t>
            </w:r>
          </w:p>
        </w:tc>
      </w:tr>
    </w:tbl>
    <w:p w14:paraId="2131967F" w14:textId="0970C2BD" w:rsidR="00E278B1" w:rsidRDefault="00E278B1" w:rsidP="005B02D2">
      <w:pPr>
        <w:rPr>
          <w:sz w:val="29"/>
        </w:rPr>
      </w:pPr>
    </w:p>
    <w:sectPr w:rsidR="00E278B1" w:rsidSect="005B02D2">
      <w:type w:val="continuous"/>
      <w:pgSz w:w="15840" w:h="12240" w:orient="landscape"/>
      <w:pgMar w:top="920" w:right="1040" w:bottom="1280" w:left="960" w:header="0" w:footer="109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BDF95" w14:textId="77777777" w:rsidR="001778B8" w:rsidRDefault="001E71CF">
      <w:r>
        <w:separator/>
      </w:r>
    </w:p>
  </w:endnote>
  <w:endnote w:type="continuationSeparator" w:id="0">
    <w:p w14:paraId="0C3BDF97" w14:textId="77777777" w:rsidR="001778B8" w:rsidRDefault="001E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BDF91" w14:textId="77777777" w:rsidR="001778B8" w:rsidRDefault="001E71CF">
      <w:r>
        <w:separator/>
      </w:r>
    </w:p>
  </w:footnote>
  <w:footnote w:type="continuationSeparator" w:id="0">
    <w:p w14:paraId="0C3BDF93" w14:textId="77777777" w:rsidR="001778B8" w:rsidRDefault="001E71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278B1"/>
    <w:rsid w:val="00002739"/>
    <w:rsid w:val="00055121"/>
    <w:rsid w:val="000B30F8"/>
    <w:rsid w:val="001778B8"/>
    <w:rsid w:val="001D5A5E"/>
    <w:rsid w:val="001E71CF"/>
    <w:rsid w:val="001F0801"/>
    <w:rsid w:val="0024647A"/>
    <w:rsid w:val="002F0EEA"/>
    <w:rsid w:val="0037063D"/>
    <w:rsid w:val="00397E99"/>
    <w:rsid w:val="00407194"/>
    <w:rsid w:val="00465056"/>
    <w:rsid w:val="004809C3"/>
    <w:rsid w:val="004937F5"/>
    <w:rsid w:val="004B64C0"/>
    <w:rsid w:val="0057146D"/>
    <w:rsid w:val="00574DD1"/>
    <w:rsid w:val="005B02D2"/>
    <w:rsid w:val="005B1402"/>
    <w:rsid w:val="006154FF"/>
    <w:rsid w:val="0065016C"/>
    <w:rsid w:val="007505FE"/>
    <w:rsid w:val="00765B78"/>
    <w:rsid w:val="007A573A"/>
    <w:rsid w:val="008E0729"/>
    <w:rsid w:val="00940593"/>
    <w:rsid w:val="00A037B3"/>
    <w:rsid w:val="00A77BC1"/>
    <w:rsid w:val="00B23346"/>
    <w:rsid w:val="00C838A2"/>
    <w:rsid w:val="00CA386E"/>
    <w:rsid w:val="00D468D3"/>
    <w:rsid w:val="00E00B92"/>
    <w:rsid w:val="00E278B1"/>
    <w:rsid w:val="00EF6055"/>
    <w:rsid w:val="00F4007C"/>
    <w:rsid w:val="00F51F2B"/>
    <w:rsid w:val="00F95CA6"/>
    <w:rsid w:val="00FC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BDEE8"/>
  <w15:docId w15:val="{DDA4FC71-D125-4FD6-A1B3-151E4604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next w:val="Normal"/>
    <w:link w:val="Heading1Char"/>
    <w:uiPriority w:val="9"/>
    <w:qFormat/>
    <w:rsid w:val="0037063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pPr>
    <w:rPr>
      <w:rFonts w:ascii="Verdana" w:eastAsia="Verdana" w:hAnsi="Verdana" w:cs="Verdana"/>
      <w:sz w:val="24"/>
      <w:szCs w:val="24"/>
    </w:rPr>
  </w:style>
  <w:style w:type="paragraph" w:styleId="Title">
    <w:name w:val="Title"/>
    <w:basedOn w:val="Normal"/>
    <w:uiPriority w:val="10"/>
    <w:qFormat/>
    <w:pPr>
      <w:spacing w:before="82"/>
      <w:ind w:left="3923" w:right="3874"/>
      <w:jc w:val="center"/>
    </w:pPr>
    <w:rPr>
      <w:rFonts w:ascii="Verdana" w:eastAsia="Verdana" w:hAnsi="Verdana" w:cs="Verdana"/>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50"/>
      <w:ind w:left="112"/>
    </w:pPr>
  </w:style>
  <w:style w:type="character" w:customStyle="1" w:styleId="Heading1Char">
    <w:name w:val="Heading 1 Char"/>
    <w:basedOn w:val="DefaultParagraphFont"/>
    <w:link w:val="Heading1"/>
    <w:uiPriority w:val="9"/>
    <w:rsid w:val="0037063D"/>
    <w:rPr>
      <w:rFonts w:asciiTheme="majorHAnsi" w:eastAsiaTheme="majorEastAsia" w:hAnsiTheme="majorHAnsi" w:cstheme="majorBidi"/>
      <w:color w:val="365F91" w:themeColor="accent1" w:themeShade="BF"/>
      <w:sz w:val="32"/>
      <w:szCs w:val="32"/>
    </w:rPr>
  </w:style>
  <w:style w:type="table" w:styleId="GridTable4">
    <w:name w:val="Grid Table 4"/>
    <w:basedOn w:val="TableNormal"/>
    <w:uiPriority w:val="49"/>
    <w:rsid w:val="002F0EE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2F0EE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8E0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4FF"/>
    <w:pPr>
      <w:widowControl/>
      <w:adjustRightInd w:val="0"/>
    </w:pPr>
    <w:rPr>
      <w:rFonts w:ascii="Calibri" w:hAnsi="Calibri" w:cs="Calibri"/>
      <w:color w:val="000000"/>
      <w:sz w:val="24"/>
      <w:szCs w:val="24"/>
    </w:rPr>
  </w:style>
  <w:style w:type="table" w:styleId="GridTable4-Accent2">
    <w:name w:val="Grid Table 4 Accent 2"/>
    <w:basedOn w:val="TableNormal"/>
    <w:uiPriority w:val="49"/>
    <w:rsid w:val="005B02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ELTA@twc.texas.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3217F-FDA9-45F7-BA01-21853FA57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894</Words>
  <Characters>6002</Characters>
  <Application>Microsoft Office Word</Application>
  <DocSecurity>0</DocSecurity>
  <Lines>157</Lines>
  <Paragraphs>125</Paragraphs>
  <ScaleCrop>false</ScaleCrop>
  <HeadingPairs>
    <vt:vector size="2" baseType="variant">
      <vt:variant>
        <vt:lpstr>Title</vt:lpstr>
      </vt:variant>
      <vt:variant>
        <vt:i4>1</vt:i4>
      </vt:variant>
    </vt:vector>
  </HeadingPairs>
  <TitlesOfParts>
    <vt:vector size="1" baseType="lpstr">
      <vt:lpstr>TWC Accessible Template 1</vt:lpstr>
    </vt:vector>
  </TitlesOfParts>
  <Company>Texas Workforce Commission</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 Accessible Template 1</dc:title>
  <dc:creator>Savino,Patricia (Ann)</dc:creator>
  <dc:description/>
  <cp:lastModifiedBy>Savino,Patricia (Ann)</cp:lastModifiedBy>
  <cp:revision>39</cp:revision>
  <dcterms:created xsi:type="dcterms:W3CDTF">2023-05-10T16:14:00Z</dcterms:created>
  <dcterms:modified xsi:type="dcterms:W3CDTF">2023-05-10T16:48:00Z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0x010100F4D932EC62B97C45A53321D228DBC260</vt:lpwstr>
  </property>
  <property fmtid="{D5CDD505-2E9C-101B-9397-08002B2CF9AE}" pid="3" name="Created">
    <vt:filetime>2022-11-01T00:00:00Z</vt:filetime>
  </property>
  <property fmtid="{D5CDD505-2E9C-101B-9397-08002B2CF9AE}" pid="4" name="Creator">
    <vt:lpwstr>Acrobat PDFMaker 22 for Word</vt:lpwstr>
  </property>
  <property fmtid="{D5CDD505-2E9C-101B-9397-08002B2CF9AE}" pid="5" name="GrammarlyDocumentId">
    <vt:lpwstr>ff508d3e93584c26b99857ff1665f71115cab9266b7cacc6fed74c12a642472f</vt:lpwstr>
  </property>
  <property fmtid="{D5CDD505-2E9C-101B-9397-08002B2CF9AE}" pid="6" name="LastSaved">
    <vt:filetime>2023-05-10T00:00:00Z</vt:filetime>
  </property>
  <property fmtid="{D5CDD505-2E9C-101B-9397-08002B2CF9AE}" pid="7" name="Producer">
    <vt:lpwstr>Adobe PDF Library 22.3.39</vt:lpwstr>
  </property>
  <property fmtid="{D5CDD505-2E9C-101B-9397-08002B2CF9AE}" pid="8" name="SourceModified">
    <vt:lpwstr>D:20201007191625</vt:lpwstr>
  </property>
</Properties>
</file>