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48A7B" w14:textId="6287CCBD" w:rsidR="00480D57" w:rsidRPr="0064400C" w:rsidRDefault="006942F4" w:rsidP="00DC3AE2">
      <w:pPr>
        <w:pStyle w:val="Title"/>
        <w:shd w:val="clear" w:color="auto" w:fill="BDD6EE" w:themeFill="accent1" w:themeFillTint="66"/>
        <w:jc w:val="center"/>
        <w:rPr>
          <w:b/>
          <w:bCs/>
        </w:rPr>
      </w:pPr>
      <w:r w:rsidRPr="0064400C">
        <w:rPr>
          <w:b/>
          <w:bCs/>
        </w:rPr>
        <w:t xml:space="preserve">TEAMS </w:t>
      </w:r>
      <w:r w:rsidR="003357C5" w:rsidRPr="0064400C">
        <w:rPr>
          <w:b/>
          <w:bCs/>
        </w:rPr>
        <w:t>5.</w:t>
      </w:r>
      <w:r w:rsidR="00B81DC4">
        <w:rPr>
          <w:b/>
          <w:bCs/>
        </w:rPr>
        <w:t>8</w:t>
      </w:r>
      <w:r w:rsidRPr="0064400C">
        <w:rPr>
          <w:b/>
          <w:bCs/>
        </w:rPr>
        <w:t>|</w:t>
      </w:r>
      <w:r w:rsidR="001E6B12" w:rsidRPr="0064400C">
        <w:rPr>
          <w:b/>
          <w:bCs/>
        </w:rPr>
        <w:t>Release</w:t>
      </w:r>
      <w:r w:rsidR="004B2905" w:rsidRPr="0064400C">
        <w:rPr>
          <w:b/>
          <w:bCs/>
        </w:rPr>
        <w:t xml:space="preserve"> Date</w:t>
      </w:r>
      <w:r w:rsidR="001F0853" w:rsidRPr="0064400C">
        <w:rPr>
          <w:b/>
          <w:bCs/>
        </w:rPr>
        <w:t xml:space="preserve"> </w:t>
      </w:r>
      <w:r w:rsidR="00EC4271" w:rsidRPr="0064400C">
        <w:rPr>
          <w:b/>
          <w:bCs/>
        </w:rPr>
        <w:t>0</w:t>
      </w:r>
      <w:r w:rsidR="00B81DC4">
        <w:rPr>
          <w:b/>
          <w:bCs/>
        </w:rPr>
        <w:t>9</w:t>
      </w:r>
      <w:r w:rsidR="00530D5F" w:rsidRPr="0064400C">
        <w:rPr>
          <w:b/>
          <w:bCs/>
        </w:rPr>
        <w:t>.</w:t>
      </w:r>
      <w:r w:rsidR="00386E93">
        <w:rPr>
          <w:b/>
          <w:bCs/>
        </w:rPr>
        <w:t>30</w:t>
      </w:r>
      <w:r w:rsidR="00530D5F" w:rsidRPr="0064400C">
        <w:rPr>
          <w:b/>
          <w:bCs/>
        </w:rPr>
        <w:t>.</w:t>
      </w:r>
      <w:r w:rsidR="003357C5" w:rsidRPr="0064400C">
        <w:rPr>
          <w:b/>
          <w:bCs/>
        </w:rPr>
        <w:t>202</w:t>
      </w:r>
      <w:r w:rsidR="00EC4271" w:rsidRPr="0064400C">
        <w:rPr>
          <w:b/>
          <w:bCs/>
        </w:rPr>
        <w:t>1</w:t>
      </w:r>
    </w:p>
    <w:p w14:paraId="4BD9F105" w14:textId="381048C0" w:rsidR="006942F4" w:rsidRDefault="006942F4" w:rsidP="00187762"/>
    <w:p w14:paraId="1A8FED3B" w14:textId="77777777" w:rsidR="00603AF2" w:rsidRPr="00603AF2" w:rsidRDefault="00386E93" w:rsidP="00240906">
      <w:pPr>
        <w:pStyle w:val="Heading1"/>
        <w:rPr>
          <w:sz w:val="26"/>
          <w:szCs w:val="26"/>
        </w:rPr>
      </w:pPr>
      <w:r w:rsidRPr="00603AF2">
        <w:rPr>
          <w:sz w:val="26"/>
          <w:szCs w:val="26"/>
        </w:rPr>
        <w:t xml:space="preserve">ENTERING EDUCATIONAL ENROLLMENT (TYPE 1B MSG) FOR NON-EXITERS </w:t>
      </w:r>
    </w:p>
    <w:p w14:paraId="2757254B" w14:textId="77777777" w:rsidR="000651B4" w:rsidRDefault="000651B4" w:rsidP="007C27D9">
      <w:pPr>
        <w:pStyle w:val="Heading2"/>
        <w:rPr>
          <w:rFonts w:asciiTheme="minorHAnsi" w:hAnsiTheme="minorHAnsi" w:cstheme="minorHAnsi"/>
          <w:sz w:val="26"/>
          <w:szCs w:val="26"/>
        </w:rPr>
      </w:pPr>
    </w:p>
    <w:p w14:paraId="044C00C3" w14:textId="3A3F3EC0" w:rsidR="007C27D9" w:rsidRPr="00603AF2" w:rsidRDefault="007C27D9" w:rsidP="007C27D9">
      <w:pPr>
        <w:pStyle w:val="Heading2"/>
        <w:rPr>
          <w:rFonts w:asciiTheme="minorHAnsi" w:hAnsiTheme="minorHAnsi" w:cstheme="minorHAnsi"/>
          <w:sz w:val="26"/>
          <w:szCs w:val="26"/>
        </w:rPr>
      </w:pPr>
      <w:r w:rsidRPr="00603AF2">
        <w:rPr>
          <w:rFonts w:asciiTheme="minorHAnsi" w:hAnsiTheme="minorHAnsi" w:cstheme="minorHAnsi"/>
          <w:sz w:val="26"/>
          <w:szCs w:val="26"/>
        </w:rPr>
        <w:t>Purpose</w:t>
      </w:r>
    </w:p>
    <w:p w14:paraId="276DBA1F" w14:textId="3789FEAB" w:rsidR="00386E93" w:rsidRPr="00603AF2" w:rsidRDefault="00386E93" w:rsidP="00386E93">
      <w:pPr>
        <w:pStyle w:val="NoSpacing"/>
        <w:rPr>
          <w:rFonts w:asciiTheme="minorHAnsi" w:hAnsiTheme="minorHAnsi" w:cstheme="minorHAnsi"/>
          <w:sz w:val="26"/>
          <w:szCs w:val="26"/>
        </w:rPr>
      </w:pPr>
    </w:p>
    <w:p w14:paraId="43FBC3EE" w14:textId="49B07847" w:rsidR="00386E93" w:rsidRPr="00603AF2" w:rsidRDefault="00386E93" w:rsidP="00386E93">
      <w:pPr>
        <w:pStyle w:val="NoSpacing"/>
        <w:rPr>
          <w:rFonts w:asciiTheme="minorHAnsi" w:hAnsiTheme="minorHAnsi" w:cstheme="minorHAnsi"/>
          <w:sz w:val="26"/>
          <w:szCs w:val="26"/>
        </w:rPr>
      </w:pPr>
      <w:r w:rsidRPr="00603AF2">
        <w:rPr>
          <w:rFonts w:asciiTheme="minorHAnsi" w:hAnsiTheme="minorHAnsi" w:cstheme="minorHAnsi"/>
          <w:sz w:val="26"/>
          <w:szCs w:val="26"/>
        </w:rPr>
        <w:t xml:space="preserve">TEAMS </w:t>
      </w:r>
      <w:r w:rsidR="00603AF2">
        <w:rPr>
          <w:rFonts w:asciiTheme="minorHAnsi" w:hAnsiTheme="minorHAnsi" w:cstheme="minorHAnsi"/>
          <w:sz w:val="26"/>
          <w:szCs w:val="26"/>
        </w:rPr>
        <w:t>was</w:t>
      </w:r>
      <w:r w:rsidRPr="00603AF2">
        <w:rPr>
          <w:rFonts w:asciiTheme="minorHAnsi" w:hAnsiTheme="minorHAnsi" w:cstheme="minorHAnsi"/>
          <w:sz w:val="26"/>
          <w:szCs w:val="26"/>
        </w:rPr>
        <w:t xml:space="preserve"> modified to prevent users from adding a Measurable Skills Gain (MSG) &gt; Enrollment in Post-Secondary Education (PSE) and business rules </w:t>
      </w:r>
      <w:r w:rsidR="00603AF2">
        <w:rPr>
          <w:rFonts w:asciiTheme="minorHAnsi" w:hAnsiTheme="minorHAnsi" w:cstheme="minorHAnsi"/>
          <w:sz w:val="26"/>
          <w:szCs w:val="26"/>
        </w:rPr>
        <w:t>was</w:t>
      </w:r>
      <w:r w:rsidRPr="00603AF2">
        <w:rPr>
          <w:rFonts w:asciiTheme="minorHAnsi" w:hAnsiTheme="minorHAnsi" w:cstheme="minorHAnsi"/>
          <w:sz w:val="26"/>
          <w:szCs w:val="26"/>
        </w:rPr>
        <w:t xml:space="preserve"> added to determine whether an Educational Enrollment (EE) &gt; Post-Secondary Enrollment should also be saved as an MSG/PSE.  </w:t>
      </w:r>
      <w:r w:rsidR="00603AF2">
        <w:rPr>
          <w:rFonts w:asciiTheme="minorHAnsi" w:hAnsiTheme="minorHAnsi" w:cstheme="minorHAnsi"/>
          <w:sz w:val="26"/>
          <w:szCs w:val="26"/>
        </w:rPr>
        <w:t>A</w:t>
      </w:r>
      <w:r w:rsidRPr="00603AF2">
        <w:rPr>
          <w:rFonts w:asciiTheme="minorHAnsi" w:hAnsiTheme="minorHAnsi" w:cstheme="minorHAnsi"/>
          <w:sz w:val="26"/>
          <w:szCs w:val="26"/>
        </w:rPr>
        <w:t xml:space="preserve"> data fix to remove the MSG/PSEs from students whose Date Achieved is &lt;= their Last Service Date +90 days (Exit Flag = Yes).</w:t>
      </w:r>
    </w:p>
    <w:p w14:paraId="05505A13" w14:textId="65E1039D" w:rsidR="00386E93" w:rsidRDefault="00386E93" w:rsidP="00386E93">
      <w:pPr>
        <w:pStyle w:val="NoSpacing"/>
        <w:rPr>
          <w:rFonts w:asciiTheme="minorHAnsi" w:hAnsiTheme="minorHAnsi" w:cstheme="minorHAnsi"/>
          <w:strike/>
          <w:color w:val="FF0000"/>
          <w:sz w:val="26"/>
          <w:szCs w:val="26"/>
        </w:rPr>
      </w:pPr>
    </w:p>
    <w:p w14:paraId="36CCC734" w14:textId="346CA57A" w:rsidR="00386E93" w:rsidRPr="00603AF2" w:rsidRDefault="00386E93" w:rsidP="00386E93">
      <w:pPr>
        <w:spacing w:after="160" w:line="259" w:lineRule="auto"/>
        <w:rPr>
          <w:rFonts w:asciiTheme="minorHAnsi" w:hAnsiTheme="minorHAnsi" w:cstheme="minorHAnsi"/>
          <w:color w:val="2E74B5" w:themeColor="accent1" w:themeShade="BF"/>
          <w:sz w:val="26"/>
          <w:szCs w:val="26"/>
        </w:rPr>
      </w:pPr>
      <w:r w:rsidRPr="00603AF2">
        <w:rPr>
          <w:rFonts w:asciiTheme="minorHAnsi" w:hAnsiTheme="minorHAnsi" w:cstheme="minorHAnsi"/>
          <w:color w:val="2E74B5" w:themeColor="accent1" w:themeShade="BF"/>
          <w:sz w:val="26"/>
          <w:szCs w:val="26"/>
        </w:rPr>
        <w:t>Business Rules</w:t>
      </w:r>
    </w:p>
    <w:p w14:paraId="5590E3DE" w14:textId="07809C7F" w:rsidR="000651B4" w:rsidRPr="000651B4" w:rsidRDefault="00386E93" w:rsidP="000651B4">
      <w:pPr>
        <w:pStyle w:val="ListParagraph"/>
        <w:numPr>
          <w:ilvl w:val="0"/>
          <w:numId w:val="7"/>
        </w:numPr>
        <w:spacing w:after="0"/>
        <w:rPr>
          <w:rFonts w:asciiTheme="minorHAnsi" w:eastAsia="Times New Roman" w:hAnsiTheme="minorHAnsi" w:cstheme="minorHAnsi"/>
          <w:sz w:val="26"/>
          <w:szCs w:val="26"/>
        </w:rPr>
      </w:pPr>
      <w:r w:rsidRPr="00603AF2">
        <w:rPr>
          <w:rFonts w:asciiTheme="minorHAnsi" w:hAnsiTheme="minorHAnsi" w:cstheme="minorHAnsi"/>
          <w:sz w:val="26"/>
          <w:szCs w:val="26"/>
        </w:rPr>
        <w:t>Disabled the Measurable Skill Gain Type = Educational Functional Level Gain.</w:t>
      </w:r>
    </w:p>
    <w:p w14:paraId="3096EBE6" w14:textId="6D894B2A" w:rsidR="00386E93" w:rsidRPr="00603AF2" w:rsidRDefault="00386E93" w:rsidP="00386E93">
      <w:pPr>
        <w:pStyle w:val="ListParagraph"/>
        <w:numPr>
          <w:ilvl w:val="1"/>
          <w:numId w:val="7"/>
        </w:numPr>
        <w:spacing w:after="0"/>
        <w:rPr>
          <w:rFonts w:asciiTheme="minorHAnsi" w:eastAsia="Times New Roman" w:hAnsiTheme="minorHAnsi" w:cstheme="minorHAnsi"/>
          <w:sz w:val="26"/>
          <w:szCs w:val="26"/>
        </w:rPr>
      </w:pPr>
      <w:r w:rsidRPr="00603AF2">
        <w:rPr>
          <w:rFonts w:asciiTheme="minorHAnsi" w:hAnsiTheme="minorHAnsi" w:cstheme="minorHAnsi"/>
          <w:sz w:val="26"/>
          <w:szCs w:val="26"/>
        </w:rPr>
        <w:t>Disable the EFL Gain Type = Enrollment in Post-Secondary Education.</w:t>
      </w:r>
    </w:p>
    <w:p w14:paraId="28E4B2CB" w14:textId="77777777" w:rsidR="00386E93" w:rsidRPr="00603AF2" w:rsidRDefault="00386E93" w:rsidP="00386E93">
      <w:pPr>
        <w:pStyle w:val="ListParagraph"/>
        <w:spacing w:after="0"/>
        <w:rPr>
          <w:rFonts w:asciiTheme="minorHAnsi" w:eastAsia="Times New Roman" w:hAnsiTheme="minorHAnsi" w:cstheme="minorHAnsi"/>
          <w:sz w:val="26"/>
          <w:szCs w:val="26"/>
        </w:rPr>
      </w:pPr>
    </w:p>
    <w:p w14:paraId="3814F05F" w14:textId="655F6A14" w:rsidR="00B96A8C" w:rsidRPr="00603AF2" w:rsidRDefault="00386E93" w:rsidP="00386E93">
      <w:pPr>
        <w:pStyle w:val="ListParagraph"/>
        <w:numPr>
          <w:ilvl w:val="0"/>
          <w:numId w:val="7"/>
        </w:numPr>
        <w:spacing w:after="0"/>
        <w:rPr>
          <w:rFonts w:asciiTheme="minorHAnsi" w:eastAsia="Times New Roman" w:hAnsiTheme="minorHAnsi" w:cstheme="minorHAnsi"/>
          <w:sz w:val="26"/>
          <w:szCs w:val="26"/>
        </w:rPr>
      </w:pPr>
      <w:r w:rsidRPr="00603AF2">
        <w:rPr>
          <w:rFonts w:asciiTheme="minorHAnsi" w:hAnsiTheme="minorHAnsi" w:cstheme="minorHAnsi"/>
          <w:sz w:val="26"/>
          <w:szCs w:val="26"/>
        </w:rPr>
        <w:t>When the user add</w:t>
      </w:r>
      <w:r w:rsidR="00B96A8C" w:rsidRPr="00603AF2">
        <w:rPr>
          <w:rFonts w:asciiTheme="minorHAnsi" w:hAnsiTheme="minorHAnsi" w:cstheme="minorHAnsi"/>
          <w:sz w:val="26"/>
          <w:szCs w:val="26"/>
        </w:rPr>
        <w:t>s</w:t>
      </w:r>
      <w:r w:rsidRPr="00603AF2">
        <w:rPr>
          <w:rFonts w:asciiTheme="minorHAnsi" w:hAnsiTheme="minorHAnsi" w:cstheme="minorHAnsi"/>
          <w:sz w:val="26"/>
          <w:szCs w:val="26"/>
        </w:rPr>
        <w:t xml:space="preserve"> an Educational Enrollment/Post</w:t>
      </w:r>
      <w:r w:rsidR="00B96A8C" w:rsidRPr="00603AF2">
        <w:rPr>
          <w:rFonts w:asciiTheme="minorHAnsi" w:hAnsiTheme="minorHAnsi" w:cstheme="minorHAnsi"/>
          <w:sz w:val="26"/>
          <w:szCs w:val="26"/>
        </w:rPr>
        <w:t>-</w:t>
      </w:r>
      <w:r w:rsidRPr="00603AF2">
        <w:rPr>
          <w:rFonts w:asciiTheme="minorHAnsi" w:hAnsiTheme="minorHAnsi" w:cstheme="minorHAnsi"/>
          <w:sz w:val="26"/>
          <w:szCs w:val="26"/>
        </w:rPr>
        <w:t>Secondary Education, run the MSGPSE process.</w:t>
      </w:r>
    </w:p>
    <w:p w14:paraId="0703BA4D" w14:textId="77777777" w:rsidR="00B96A8C" w:rsidRPr="00603AF2" w:rsidRDefault="00B96A8C" w:rsidP="00B96A8C">
      <w:pPr>
        <w:pStyle w:val="ListParagraph"/>
        <w:spacing w:after="0"/>
        <w:rPr>
          <w:rFonts w:asciiTheme="minorHAnsi" w:eastAsia="Times New Roman" w:hAnsiTheme="minorHAnsi" w:cstheme="minorHAnsi"/>
          <w:sz w:val="26"/>
          <w:szCs w:val="26"/>
        </w:rPr>
      </w:pPr>
    </w:p>
    <w:p w14:paraId="22B1F401" w14:textId="77777777" w:rsidR="00B96A8C" w:rsidRPr="00603AF2" w:rsidRDefault="00B96A8C" w:rsidP="00B96A8C">
      <w:pPr>
        <w:pStyle w:val="ListParagraph"/>
        <w:numPr>
          <w:ilvl w:val="0"/>
          <w:numId w:val="7"/>
        </w:numPr>
        <w:spacing w:after="0"/>
        <w:rPr>
          <w:rFonts w:asciiTheme="minorHAnsi" w:eastAsia="Times New Roman" w:hAnsiTheme="minorHAnsi" w:cstheme="minorHAnsi"/>
          <w:sz w:val="26"/>
          <w:szCs w:val="26"/>
        </w:rPr>
      </w:pPr>
      <w:r w:rsidRPr="00603AF2">
        <w:rPr>
          <w:rFonts w:asciiTheme="minorHAnsi" w:hAnsiTheme="minorHAnsi" w:cstheme="minorHAnsi"/>
          <w:sz w:val="26"/>
          <w:szCs w:val="26"/>
        </w:rPr>
        <w:t>When the user modifies the EE/PSE, run the MSGPSE process to determine if the MSG/PSE still meets the conditions in Batch Processing updates.  If not, display the message, “The Participant has an existing MSG/PSE. Modifying the EE/PSE may change or delete the MSG/PSE.  Click on the Continue button to save the change to the EE/PSE. Click on the Cancel button to NOT save the change to the EE/PSE.”</w:t>
      </w:r>
    </w:p>
    <w:p w14:paraId="1FEA8928" w14:textId="77777777" w:rsidR="00B96A8C" w:rsidRPr="00603AF2" w:rsidRDefault="00B96A8C" w:rsidP="00B96A8C">
      <w:pPr>
        <w:pStyle w:val="ListParagraph"/>
        <w:rPr>
          <w:rFonts w:asciiTheme="minorHAnsi" w:hAnsiTheme="minorHAnsi" w:cstheme="minorHAnsi"/>
          <w:sz w:val="26"/>
          <w:szCs w:val="26"/>
        </w:rPr>
      </w:pPr>
    </w:p>
    <w:p w14:paraId="512163B9" w14:textId="68CFC9F8" w:rsidR="00B96A8C" w:rsidRPr="000651B4" w:rsidRDefault="00B96A8C" w:rsidP="00B96A8C">
      <w:pPr>
        <w:pStyle w:val="ListParagraph"/>
        <w:numPr>
          <w:ilvl w:val="0"/>
          <w:numId w:val="7"/>
        </w:numPr>
        <w:spacing w:after="0"/>
        <w:rPr>
          <w:rFonts w:asciiTheme="minorHAnsi" w:eastAsia="Times New Roman" w:hAnsiTheme="minorHAnsi" w:cstheme="minorHAnsi"/>
          <w:sz w:val="26"/>
          <w:szCs w:val="26"/>
        </w:rPr>
      </w:pPr>
      <w:r w:rsidRPr="00603AF2">
        <w:rPr>
          <w:rFonts w:asciiTheme="minorHAnsi" w:hAnsiTheme="minorHAnsi" w:cstheme="minorHAnsi"/>
          <w:sz w:val="26"/>
          <w:szCs w:val="26"/>
        </w:rPr>
        <w:t>When the user adds an EE/PSE, automatically insert an End Date after the Start Date is entered according to the following rules:</w:t>
      </w:r>
    </w:p>
    <w:p w14:paraId="553C9C0F" w14:textId="3D924D13" w:rsidR="00386E93" w:rsidRPr="00603AF2" w:rsidRDefault="00B96A8C" w:rsidP="00B96A8C">
      <w:pPr>
        <w:pStyle w:val="ListParagraph"/>
        <w:numPr>
          <w:ilvl w:val="1"/>
          <w:numId w:val="7"/>
        </w:numPr>
        <w:spacing w:after="0"/>
        <w:rPr>
          <w:rFonts w:asciiTheme="minorHAnsi" w:eastAsia="Times New Roman" w:hAnsiTheme="minorHAnsi" w:cstheme="minorHAnsi"/>
          <w:sz w:val="26"/>
          <w:szCs w:val="26"/>
        </w:rPr>
      </w:pPr>
      <w:r w:rsidRPr="00603AF2">
        <w:rPr>
          <w:rFonts w:asciiTheme="minorHAnsi" w:hAnsiTheme="minorHAnsi" w:cstheme="minorHAnsi"/>
          <w:sz w:val="26"/>
          <w:szCs w:val="26"/>
        </w:rPr>
        <w:t>The End Date must default to the end date of the quarter that the Start date is in.</w:t>
      </w:r>
    </w:p>
    <w:p w14:paraId="30A3B69B" w14:textId="3BE20718" w:rsidR="00B96A8C" w:rsidRPr="00603AF2" w:rsidRDefault="00B96A8C" w:rsidP="00B96A8C">
      <w:pPr>
        <w:pStyle w:val="ListParagraph"/>
        <w:numPr>
          <w:ilvl w:val="1"/>
          <w:numId w:val="7"/>
        </w:numPr>
        <w:spacing w:after="0"/>
        <w:rPr>
          <w:rFonts w:asciiTheme="minorHAnsi" w:eastAsia="Times New Roman" w:hAnsiTheme="minorHAnsi" w:cstheme="minorHAnsi"/>
          <w:sz w:val="26"/>
          <w:szCs w:val="26"/>
        </w:rPr>
      </w:pPr>
      <w:r w:rsidRPr="00603AF2">
        <w:rPr>
          <w:rFonts w:asciiTheme="minorHAnsi" w:hAnsiTheme="minorHAnsi" w:cstheme="minorHAnsi"/>
          <w:sz w:val="26"/>
          <w:szCs w:val="26"/>
        </w:rPr>
        <w:t>Allow the End Date to be changed to any date within the quarter that the Start Date is in.</w:t>
      </w:r>
    </w:p>
    <w:p w14:paraId="6937037A" w14:textId="6BBAFCAB" w:rsidR="00B96A8C" w:rsidRPr="00603AF2" w:rsidRDefault="00B96A8C" w:rsidP="00B96A8C">
      <w:pPr>
        <w:pStyle w:val="ListParagraph"/>
        <w:numPr>
          <w:ilvl w:val="1"/>
          <w:numId w:val="7"/>
        </w:numPr>
        <w:spacing w:after="0"/>
        <w:rPr>
          <w:rFonts w:asciiTheme="minorHAnsi" w:eastAsia="Times New Roman" w:hAnsiTheme="minorHAnsi" w:cstheme="minorHAnsi"/>
          <w:sz w:val="26"/>
          <w:szCs w:val="26"/>
        </w:rPr>
      </w:pPr>
      <w:r w:rsidRPr="00603AF2">
        <w:rPr>
          <w:rFonts w:asciiTheme="minorHAnsi" w:hAnsiTheme="minorHAnsi" w:cstheme="minorHAnsi"/>
          <w:sz w:val="26"/>
          <w:szCs w:val="26"/>
        </w:rPr>
        <w:t>If the End Date is left blank, display the message, “The End Date is required.”</w:t>
      </w:r>
    </w:p>
    <w:p w14:paraId="7F7C19E3" w14:textId="77777777" w:rsidR="00B96A8C" w:rsidRPr="00603AF2" w:rsidRDefault="00B96A8C" w:rsidP="00B96A8C">
      <w:pPr>
        <w:pStyle w:val="ListParagraph"/>
        <w:spacing w:after="0"/>
        <w:ind w:left="1440"/>
        <w:rPr>
          <w:rFonts w:asciiTheme="minorHAnsi" w:eastAsia="Times New Roman" w:hAnsiTheme="minorHAnsi" w:cstheme="minorHAnsi"/>
          <w:sz w:val="26"/>
          <w:szCs w:val="26"/>
        </w:rPr>
      </w:pPr>
    </w:p>
    <w:p w14:paraId="61A84C31" w14:textId="13BE6A35" w:rsidR="00B96A8C" w:rsidRPr="00603AF2" w:rsidRDefault="00B96A8C" w:rsidP="00B96A8C">
      <w:pPr>
        <w:pStyle w:val="ListParagraph"/>
        <w:numPr>
          <w:ilvl w:val="0"/>
          <w:numId w:val="7"/>
        </w:numPr>
        <w:spacing w:after="0"/>
        <w:rPr>
          <w:rFonts w:asciiTheme="minorHAnsi" w:eastAsia="Times New Roman" w:hAnsiTheme="minorHAnsi" w:cstheme="minorHAnsi"/>
          <w:sz w:val="26"/>
          <w:szCs w:val="26"/>
        </w:rPr>
      </w:pPr>
      <w:r w:rsidRPr="00603AF2">
        <w:rPr>
          <w:rFonts w:asciiTheme="minorHAnsi" w:hAnsiTheme="minorHAnsi" w:cstheme="minorHAnsi"/>
          <w:sz w:val="26"/>
          <w:szCs w:val="26"/>
        </w:rPr>
        <w:t>When the user deletes the EE/PSE, display the message, “The Participant has an existing MSG/PSE. Modifying the EE/PSE may change or delete the MSG/PSE.  Click on the Continue button to save the change to the EE/PSE. Click on the Cancel button to NOT save the change to the EE/PSE.”</w:t>
      </w:r>
    </w:p>
    <w:p w14:paraId="0AFD33B2" w14:textId="77777777" w:rsidR="00B96A8C" w:rsidRPr="00603AF2" w:rsidRDefault="00B96A8C" w:rsidP="00B96A8C">
      <w:pPr>
        <w:pStyle w:val="ListParagraph"/>
        <w:spacing w:after="0"/>
        <w:rPr>
          <w:rFonts w:asciiTheme="minorHAnsi" w:eastAsia="Times New Roman" w:hAnsiTheme="minorHAnsi" w:cstheme="minorHAnsi"/>
          <w:sz w:val="26"/>
          <w:szCs w:val="26"/>
        </w:rPr>
      </w:pPr>
    </w:p>
    <w:p w14:paraId="124065DA" w14:textId="79047F7D" w:rsidR="00B96A8C" w:rsidRPr="00603AF2" w:rsidRDefault="00B96A8C" w:rsidP="00B96A8C">
      <w:pPr>
        <w:pStyle w:val="ListParagraph"/>
        <w:numPr>
          <w:ilvl w:val="0"/>
          <w:numId w:val="7"/>
        </w:numPr>
        <w:spacing w:after="0"/>
        <w:rPr>
          <w:rFonts w:asciiTheme="minorHAnsi" w:eastAsia="Times New Roman" w:hAnsiTheme="minorHAnsi" w:cstheme="minorHAnsi"/>
          <w:sz w:val="26"/>
          <w:szCs w:val="26"/>
        </w:rPr>
      </w:pPr>
      <w:r w:rsidRPr="00603AF2">
        <w:rPr>
          <w:rFonts w:asciiTheme="minorHAnsi" w:eastAsia="Times New Roman" w:hAnsiTheme="minorHAnsi" w:cstheme="minorHAnsi"/>
          <w:sz w:val="26"/>
          <w:szCs w:val="26"/>
        </w:rPr>
        <w:t>Date Fix.  TEAMS must insert an End Date into all EEs (all the way back to 01/01/2016) that do not already have one according to business Rule #5.</w:t>
      </w:r>
    </w:p>
    <w:p w14:paraId="34E9B5FE" w14:textId="09E1E31D" w:rsidR="00D95580" w:rsidRPr="00603AF2" w:rsidRDefault="00D95580">
      <w:pPr>
        <w:spacing w:after="160" w:line="259" w:lineRule="auto"/>
        <w:rPr>
          <w:rFonts w:asciiTheme="minorHAnsi" w:hAnsiTheme="minorHAnsi" w:cstheme="minorHAnsi"/>
          <w:b/>
          <w:bCs/>
          <w:color w:val="2E74B5" w:themeColor="accent1" w:themeShade="BF"/>
          <w:sz w:val="26"/>
          <w:szCs w:val="26"/>
          <w:u w:val="single"/>
        </w:rPr>
      </w:pPr>
    </w:p>
    <w:p w14:paraId="1199A121" w14:textId="081E65CD" w:rsidR="000651B4" w:rsidRPr="00AA2476" w:rsidRDefault="00603AF2" w:rsidP="000651B4">
      <w:pPr>
        <w:pStyle w:val="Heading1"/>
        <w:spacing w:before="0" w:line="240" w:lineRule="auto"/>
        <w:rPr>
          <w:rFonts w:ascii="Avenir Next LT Pro Demi" w:hAnsi="Avenir Next LT Pro Demi" w:cstheme="minorHAnsi"/>
          <w:sz w:val="26"/>
          <w:szCs w:val="26"/>
        </w:rPr>
      </w:pPr>
      <w:r>
        <w:rPr>
          <w:rFonts w:asciiTheme="minorHAnsi" w:hAnsiTheme="minorHAnsi" w:cstheme="minorHAnsi"/>
          <w:sz w:val="26"/>
          <w:szCs w:val="26"/>
        </w:rPr>
        <w:br w:type="page"/>
      </w:r>
      <w:r w:rsidR="000651B4" w:rsidRPr="00AA2476">
        <w:rPr>
          <w:sz w:val="26"/>
          <w:szCs w:val="26"/>
        </w:rPr>
        <w:lastRenderedPageBreak/>
        <w:t>EDUCATIONAL</w:t>
      </w:r>
      <w:r w:rsidR="000651B4" w:rsidRPr="00AA2476">
        <w:rPr>
          <w:rFonts w:ascii="Avenir Next LT Pro Demi" w:hAnsi="Avenir Next LT Pro Demi" w:cstheme="minorHAnsi"/>
          <w:sz w:val="26"/>
          <w:szCs w:val="26"/>
        </w:rPr>
        <w:t xml:space="preserve"> </w:t>
      </w:r>
      <w:r w:rsidR="000651B4" w:rsidRPr="00AA2476">
        <w:rPr>
          <w:sz w:val="26"/>
          <w:szCs w:val="26"/>
        </w:rPr>
        <w:t>OUTCOMES</w:t>
      </w:r>
      <w:r w:rsidR="000651B4" w:rsidRPr="00AA2476">
        <w:rPr>
          <w:rFonts w:ascii="Avenir Next LT Pro Demi" w:hAnsi="Avenir Next LT Pro Demi" w:cstheme="minorHAnsi"/>
          <w:sz w:val="26"/>
          <w:szCs w:val="26"/>
        </w:rPr>
        <w:t xml:space="preserve"> </w:t>
      </w:r>
    </w:p>
    <w:p w14:paraId="11341EC0" w14:textId="77777777" w:rsidR="000651B4" w:rsidRPr="000651B4" w:rsidRDefault="000651B4" w:rsidP="000651B4"/>
    <w:p w14:paraId="4DC735DF" w14:textId="77777777" w:rsidR="000651B4" w:rsidRPr="00603AF2" w:rsidRDefault="000651B4" w:rsidP="000651B4">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Purpose </w:t>
      </w:r>
    </w:p>
    <w:p w14:paraId="6E6A7F68" w14:textId="77777777" w:rsidR="000651B4" w:rsidRPr="00603AF2" w:rsidRDefault="000651B4" w:rsidP="000651B4">
      <w:pPr>
        <w:rPr>
          <w:rFonts w:asciiTheme="minorHAnsi" w:hAnsiTheme="minorHAnsi" w:cstheme="minorHAnsi"/>
          <w:sz w:val="26"/>
          <w:szCs w:val="26"/>
        </w:rPr>
      </w:pPr>
      <w:r w:rsidRPr="00603AF2">
        <w:rPr>
          <w:rFonts w:asciiTheme="minorHAnsi" w:hAnsiTheme="minorHAnsi" w:cstheme="minorHAnsi"/>
          <w:sz w:val="26"/>
          <w:szCs w:val="26"/>
        </w:rPr>
        <w:t>Modified Educational Outcomes (EO) to give multiple Grant Recipients (GR) credit for all Measurable Skills Gains (MSG), Credentials, and Educational Enrollments (EE) based on Workforce Innovation and Opportunity Action (WIOA) performance specifications.</w:t>
      </w:r>
    </w:p>
    <w:p w14:paraId="06A698FE" w14:textId="77777777" w:rsidR="000651B4" w:rsidRPr="00603AF2" w:rsidRDefault="000651B4" w:rsidP="000651B4">
      <w:pPr>
        <w:rPr>
          <w:rFonts w:asciiTheme="minorHAnsi" w:hAnsiTheme="minorHAnsi" w:cstheme="minorHAnsi"/>
          <w:sz w:val="26"/>
          <w:szCs w:val="26"/>
        </w:rPr>
      </w:pPr>
    </w:p>
    <w:p w14:paraId="40480471" w14:textId="77777777" w:rsidR="000651B4" w:rsidRPr="00603AF2" w:rsidRDefault="000651B4" w:rsidP="000651B4">
      <w:pPr>
        <w:spacing w:after="0"/>
        <w:rPr>
          <w:rFonts w:asciiTheme="minorHAnsi" w:hAnsiTheme="minorHAnsi" w:cstheme="minorHAnsi"/>
          <w:sz w:val="26"/>
          <w:szCs w:val="26"/>
        </w:rPr>
      </w:pPr>
      <w:r w:rsidRPr="00603AF2">
        <w:rPr>
          <w:rFonts w:asciiTheme="minorHAnsi" w:hAnsiTheme="minorHAnsi" w:cstheme="minorHAnsi"/>
          <w:sz w:val="26"/>
          <w:szCs w:val="26"/>
        </w:rPr>
        <w:t xml:space="preserve">Currently, TEAMS displays the GR that entered the EO in the GR column. When the EO is an MSG &gt; </w:t>
      </w:r>
      <w:r w:rsidRPr="00603AF2">
        <w:rPr>
          <w:rFonts w:asciiTheme="minorHAnsi" w:hAnsiTheme="minorHAnsi" w:cstheme="minorHAnsi"/>
          <w:sz w:val="26"/>
          <w:szCs w:val="26"/>
        </w:rPr>
        <w:br/>
        <w:t>Educational Functional Level (EFL) Gain &gt; Achievement on a Pre/Post Test, it also displays any other GRs that meet the minimum profile/contact hour requirements to receive credit (in the same column separated by a comma).  Now, TEAMS must give credit to all GRs that meet the minimum profile requirements for all Eos and remove the contact hour requirements for additional GRs for MSG &gt; EFL Gain &gt; Achievement on a Pre/Post Test.</w:t>
      </w:r>
    </w:p>
    <w:p w14:paraId="25DF376C" w14:textId="77777777" w:rsidR="000651B4" w:rsidRPr="00603AF2" w:rsidRDefault="000651B4" w:rsidP="000651B4">
      <w:pPr>
        <w:spacing w:after="0"/>
        <w:rPr>
          <w:rFonts w:asciiTheme="minorHAnsi" w:hAnsiTheme="minorHAnsi" w:cstheme="minorHAnsi"/>
          <w:sz w:val="26"/>
          <w:szCs w:val="26"/>
        </w:rPr>
      </w:pPr>
    </w:p>
    <w:p w14:paraId="7F5DF1F0" w14:textId="77777777" w:rsidR="000651B4" w:rsidRPr="00603AF2" w:rsidRDefault="000651B4" w:rsidP="000651B4">
      <w:pPr>
        <w:pStyle w:val="NoSpacing"/>
        <w:numPr>
          <w:ilvl w:val="0"/>
          <w:numId w:val="6"/>
        </w:numPr>
        <w:rPr>
          <w:rFonts w:asciiTheme="minorHAnsi" w:hAnsiTheme="minorHAnsi" w:cstheme="minorHAnsi"/>
          <w:sz w:val="26"/>
          <w:szCs w:val="26"/>
        </w:rPr>
      </w:pPr>
      <w:r w:rsidRPr="00603AF2">
        <w:rPr>
          <w:rFonts w:asciiTheme="minorHAnsi" w:hAnsiTheme="minorHAnsi" w:cstheme="minorHAnsi"/>
          <w:sz w:val="26"/>
          <w:szCs w:val="26"/>
        </w:rPr>
        <w:t>For another GR to get credit for an EO, they must have a program year (PY) profile for the Date Achieved (for MSGs and credentials or Start Date (for EE) and a Period of Participation (POP) withing the PY.</w:t>
      </w:r>
    </w:p>
    <w:p w14:paraId="52177DDF" w14:textId="77777777" w:rsidR="000651B4" w:rsidRPr="00603AF2" w:rsidRDefault="000651B4" w:rsidP="000651B4">
      <w:pPr>
        <w:pStyle w:val="NoSpacing"/>
        <w:ind w:left="1440"/>
        <w:rPr>
          <w:rFonts w:asciiTheme="minorHAnsi" w:hAnsiTheme="minorHAnsi" w:cstheme="minorHAnsi"/>
          <w:sz w:val="26"/>
          <w:szCs w:val="26"/>
        </w:rPr>
      </w:pPr>
    </w:p>
    <w:p w14:paraId="0B68012C" w14:textId="72402936" w:rsidR="000651B4" w:rsidRPr="000651B4" w:rsidRDefault="000651B4" w:rsidP="000651B4">
      <w:pPr>
        <w:pStyle w:val="NoSpacing"/>
        <w:numPr>
          <w:ilvl w:val="1"/>
          <w:numId w:val="6"/>
        </w:numPr>
        <w:rPr>
          <w:rFonts w:asciiTheme="minorHAnsi" w:hAnsiTheme="minorHAnsi" w:cstheme="minorHAnsi"/>
          <w:sz w:val="26"/>
          <w:szCs w:val="26"/>
        </w:rPr>
      </w:pPr>
      <w:r w:rsidRPr="00603AF2">
        <w:rPr>
          <w:rFonts w:asciiTheme="minorHAnsi" w:hAnsiTheme="minorHAnsi" w:cstheme="minorHAnsi"/>
          <w:sz w:val="26"/>
          <w:szCs w:val="26"/>
        </w:rPr>
        <w:t>Note:</w:t>
      </w:r>
      <w:r w:rsidRPr="00603AF2">
        <w:rPr>
          <w:rFonts w:asciiTheme="minorHAnsi" w:hAnsiTheme="minorHAnsi" w:cstheme="minorHAnsi"/>
          <w:i/>
          <w:iCs/>
          <w:sz w:val="26"/>
          <w:szCs w:val="26"/>
        </w:rPr>
        <w:t xml:space="preserve"> It is possible, but rare, for a credential/HSE to have a NULL GR from the </w:t>
      </w:r>
      <w:proofErr w:type="spellStart"/>
      <w:r w:rsidRPr="00603AF2">
        <w:rPr>
          <w:rFonts w:asciiTheme="minorHAnsi" w:hAnsiTheme="minorHAnsi" w:cstheme="minorHAnsi"/>
          <w:i/>
          <w:iCs/>
          <w:sz w:val="26"/>
          <w:szCs w:val="26"/>
        </w:rPr>
        <w:t>GedMatch</w:t>
      </w:r>
      <w:proofErr w:type="spellEnd"/>
      <w:r w:rsidRPr="00603AF2">
        <w:rPr>
          <w:rFonts w:asciiTheme="minorHAnsi" w:hAnsiTheme="minorHAnsi" w:cstheme="minorHAnsi"/>
          <w:i/>
          <w:iCs/>
          <w:sz w:val="26"/>
          <w:szCs w:val="26"/>
        </w:rPr>
        <w:t xml:space="preserve"> process.</w:t>
      </w:r>
    </w:p>
    <w:p w14:paraId="2279E6F2" w14:textId="77777777" w:rsidR="000651B4" w:rsidRPr="00603AF2" w:rsidRDefault="000651B4" w:rsidP="000651B4">
      <w:pPr>
        <w:pStyle w:val="NoSpacing"/>
        <w:ind w:left="2160"/>
        <w:rPr>
          <w:rFonts w:asciiTheme="minorHAnsi" w:hAnsiTheme="minorHAnsi" w:cstheme="minorHAnsi"/>
          <w:sz w:val="26"/>
          <w:szCs w:val="26"/>
        </w:rPr>
      </w:pPr>
    </w:p>
    <w:p w14:paraId="3001B8F2" w14:textId="77777777" w:rsidR="000651B4" w:rsidRPr="00603AF2" w:rsidRDefault="000651B4" w:rsidP="000651B4">
      <w:pPr>
        <w:spacing w:after="160" w:line="259" w:lineRule="auto"/>
        <w:rPr>
          <w:rFonts w:asciiTheme="minorHAnsi" w:hAnsiTheme="minorHAnsi" w:cstheme="minorHAnsi"/>
          <w:color w:val="2E74B5" w:themeColor="accent1" w:themeShade="BF"/>
          <w:sz w:val="26"/>
          <w:szCs w:val="26"/>
        </w:rPr>
      </w:pPr>
      <w:r w:rsidRPr="00603AF2">
        <w:rPr>
          <w:rFonts w:asciiTheme="minorHAnsi" w:hAnsiTheme="minorHAnsi" w:cstheme="minorHAnsi"/>
          <w:color w:val="2E74B5" w:themeColor="accent1" w:themeShade="BF"/>
          <w:sz w:val="26"/>
          <w:szCs w:val="26"/>
        </w:rPr>
        <w:t>Business Rules</w:t>
      </w:r>
    </w:p>
    <w:p w14:paraId="4D20EC16" w14:textId="399D8996" w:rsidR="000651B4" w:rsidRPr="00603AF2" w:rsidRDefault="000651B4" w:rsidP="000651B4">
      <w:pPr>
        <w:pStyle w:val="ListParagraph"/>
        <w:numPr>
          <w:ilvl w:val="0"/>
          <w:numId w:val="2"/>
        </w:numPr>
        <w:spacing w:after="0"/>
        <w:rPr>
          <w:rFonts w:asciiTheme="minorHAnsi" w:eastAsia="Times New Roman" w:hAnsiTheme="minorHAnsi" w:cstheme="minorHAnsi"/>
          <w:sz w:val="26"/>
          <w:szCs w:val="26"/>
        </w:rPr>
      </w:pPr>
      <w:r w:rsidRPr="00603AF2">
        <w:rPr>
          <w:rFonts w:asciiTheme="minorHAnsi" w:hAnsiTheme="minorHAnsi" w:cstheme="minorHAnsi"/>
          <w:sz w:val="26"/>
          <w:szCs w:val="26"/>
        </w:rPr>
        <w:t>The date achieved for an MSG must be within the PY profile that the GR is entering it for.  For other GRs to get credit for the same MSG, they must also have a PY and contact hours that attributed to the establishment of a period of participation for the date achieved.</w:t>
      </w:r>
    </w:p>
    <w:p w14:paraId="48A8A283" w14:textId="77777777" w:rsidR="000651B4" w:rsidRPr="00603AF2" w:rsidRDefault="000651B4" w:rsidP="000651B4">
      <w:pPr>
        <w:pStyle w:val="ListParagraph"/>
        <w:spacing w:after="0"/>
        <w:rPr>
          <w:rFonts w:asciiTheme="minorHAnsi" w:eastAsia="Times New Roman" w:hAnsiTheme="minorHAnsi" w:cstheme="minorHAnsi"/>
          <w:sz w:val="26"/>
          <w:szCs w:val="26"/>
        </w:rPr>
      </w:pPr>
    </w:p>
    <w:p w14:paraId="086F6638" w14:textId="506433D2" w:rsidR="000651B4" w:rsidRPr="000651B4" w:rsidRDefault="000651B4" w:rsidP="000651B4">
      <w:pPr>
        <w:pStyle w:val="ListParagraph"/>
        <w:numPr>
          <w:ilvl w:val="0"/>
          <w:numId w:val="2"/>
        </w:numPr>
        <w:spacing w:after="0"/>
        <w:rPr>
          <w:rFonts w:asciiTheme="minorHAnsi" w:eastAsia="Times New Roman" w:hAnsiTheme="minorHAnsi" w:cstheme="minorHAnsi"/>
          <w:sz w:val="26"/>
          <w:szCs w:val="26"/>
        </w:rPr>
      </w:pPr>
      <w:r w:rsidRPr="00603AF2">
        <w:rPr>
          <w:rFonts w:asciiTheme="minorHAnsi" w:hAnsiTheme="minorHAnsi" w:cstheme="minorHAnsi"/>
          <w:sz w:val="26"/>
          <w:szCs w:val="26"/>
        </w:rPr>
        <w:t>The date achieved for a credential must be within the PY profile that the GR is entering it for OR within one calendar year after the end date of the last PY that the student had a profile for the same credential, they must also have a PY profile for the date achieved.</w:t>
      </w:r>
    </w:p>
    <w:p w14:paraId="2DF9009A" w14:textId="1CF5DACB" w:rsidR="000651B4" w:rsidRPr="00603AF2" w:rsidRDefault="000651B4" w:rsidP="00643068">
      <w:pPr>
        <w:pStyle w:val="ListParagraph"/>
        <w:numPr>
          <w:ilvl w:val="1"/>
          <w:numId w:val="2"/>
        </w:numPr>
        <w:spacing w:after="0"/>
        <w:rPr>
          <w:rFonts w:asciiTheme="minorHAnsi" w:eastAsia="Times New Roman" w:hAnsiTheme="minorHAnsi" w:cstheme="minorHAnsi"/>
          <w:sz w:val="26"/>
          <w:szCs w:val="26"/>
        </w:rPr>
      </w:pPr>
      <w:r w:rsidRPr="00603AF2">
        <w:rPr>
          <w:rFonts w:asciiTheme="minorHAnsi" w:hAnsiTheme="minorHAnsi" w:cstheme="minorHAnsi"/>
          <w:sz w:val="26"/>
          <w:szCs w:val="26"/>
        </w:rPr>
        <w:t xml:space="preserve">Note:  It is possible, but rare, for a credential/HSE to have a NULL GR from the </w:t>
      </w:r>
      <w:proofErr w:type="spellStart"/>
      <w:r w:rsidRPr="00603AF2">
        <w:rPr>
          <w:rFonts w:asciiTheme="minorHAnsi" w:hAnsiTheme="minorHAnsi" w:cstheme="minorHAnsi"/>
          <w:sz w:val="26"/>
          <w:szCs w:val="26"/>
        </w:rPr>
        <w:t>GedMatch</w:t>
      </w:r>
      <w:proofErr w:type="spellEnd"/>
      <w:r w:rsidRPr="00603AF2">
        <w:rPr>
          <w:rFonts w:asciiTheme="minorHAnsi" w:hAnsiTheme="minorHAnsi" w:cstheme="minorHAnsi"/>
          <w:sz w:val="26"/>
          <w:szCs w:val="26"/>
        </w:rPr>
        <w:t xml:space="preserve"> process.</w:t>
      </w:r>
      <w:r w:rsidR="00643068" w:rsidRPr="00603AF2">
        <w:rPr>
          <w:rFonts w:asciiTheme="minorHAnsi" w:eastAsia="Times New Roman" w:hAnsiTheme="minorHAnsi" w:cstheme="minorHAnsi"/>
          <w:sz w:val="26"/>
          <w:szCs w:val="26"/>
        </w:rPr>
        <w:t xml:space="preserve"> </w:t>
      </w:r>
      <w:r w:rsidR="00643068">
        <w:rPr>
          <w:rFonts w:asciiTheme="minorHAnsi" w:eastAsia="Times New Roman" w:hAnsiTheme="minorHAnsi" w:cstheme="minorHAnsi"/>
          <w:sz w:val="26"/>
          <w:szCs w:val="26"/>
        </w:rPr>
        <w:br/>
      </w:r>
    </w:p>
    <w:p w14:paraId="4498F068" w14:textId="77777777" w:rsidR="000651B4" w:rsidRPr="00603AF2" w:rsidRDefault="000651B4" w:rsidP="000651B4">
      <w:pPr>
        <w:pStyle w:val="ListParagraph"/>
        <w:numPr>
          <w:ilvl w:val="0"/>
          <w:numId w:val="2"/>
        </w:numPr>
        <w:spacing w:after="0"/>
        <w:rPr>
          <w:rFonts w:asciiTheme="minorHAnsi" w:eastAsia="Times New Roman" w:hAnsiTheme="minorHAnsi" w:cstheme="minorHAnsi"/>
          <w:sz w:val="26"/>
          <w:szCs w:val="26"/>
        </w:rPr>
      </w:pPr>
      <w:r w:rsidRPr="00603AF2">
        <w:rPr>
          <w:rFonts w:asciiTheme="minorHAnsi" w:hAnsiTheme="minorHAnsi" w:cstheme="minorHAnsi"/>
          <w:sz w:val="26"/>
          <w:szCs w:val="26"/>
        </w:rPr>
        <w:t>The start date for an EE must be within the PY profile that the GR is entering it for or within one calendar year after the end date of the last PY that the student had a profile for.  For other GRs to get credit for the same EE they must also have a PY profile for the start date.</w:t>
      </w:r>
    </w:p>
    <w:p w14:paraId="030C1EDE" w14:textId="77777777" w:rsidR="000651B4" w:rsidRPr="00603AF2" w:rsidRDefault="000651B4" w:rsidP="000651B4">
      <w:pPr>
        <w:pStyle w:val="ListParagraph"/>
        <w:spacing w:after="0"/>
        <w:rPr>
          <w:rFonts w:asciiTheme="minorHAnsi" w:eastAsia="Times New Roman" w:hAnsiTheme="minorHAnsi" w:cstheme="minorHAnsi"/>
          <w:sz w:val="26"/>
          <w:szCs w:val="26"/>
        </w:rPr>
      </w:pPr>
    </w:p>
    <w:p w14:paraId="0308DFA0" w14:textId="609481FB" w:rsidR="000651B4" w:rsidRPr="000651B4" w:rsidRDefault="000651B4" w:rsidP="000651B4">
      <w:pPr>
        <w:pStyle w:val="ListParagraph"/>
        <w:numPr>
          <w:ilvl w:val="0"/>
          <w:numId w:val="2"/>
        </w:numPr>
        <w:spacing w:after="0"/>
        <w:rPr>
          <w:rFonts w:asciiTheme="minorHAnsi" w:eastAsia="Times New Roman" w:hAnsiTheme="minorHAnsi" w:cstheme="minorHAnsi"/>
          <w:sz w:val="26"/>
          <w:szCs w:val="26"/>
        </w:rPr>
      </w:pPr>
      <w:r w:rsidRPr="00603AF2">
        <w:rPr>
          <w:rFonts w:asciiTheme="minorHAnsi" w:hAnsiTheme="minorHAnsi" w:cstheme="minorHAnsi"/>
          <w:sz w:val="26"/>
          <w:szCs w:val="26"/>
        </w:rPr>
        <w:t>Determining the additional GRs that get credit for an EO must initially occur at the time the EO is added in EO OR when a profile is added, modified, or deleted.</w:t>
      </w:r>
    </w:p>
    <w:p w14:paraId="0677C0B7" w14:textId="77777777" w:rsidR="000651B4" w:rsidRPr="00603AF2" w:rsidRDefault="000651B4" w:rsidP="000651B4">
      <w:pPr>
        <w:pStyle w:val="ListParagraph"/>
        <w:numPr>
          <w:ilvl w:val="1"/>
          <w:numId w:val="2"/>
        </w:numPr>
        <w:spacing w:after="0"/>
        <w:rPr>
          <w:rFonts w:asciiTheme="minorHAnsi" w:eastAsia="Times New Roman" w:hAnsiTheme="minorHAnsi" w:cstheme="minorHAnsi"/>
          <w:sz w:val="26"/>
          <w:szCs w:val="26"/>
        </w:rPr>
      </w:pPr>
      <w:r w:rsidRPr="00603AF2">
        <w:rPr>
          <w:rFonts w:asciiTheme="minorHAnsi" w:hAnsiTheme="minorHAnsi" w:cstheme="minorHAnsi"/>
          <w:sz w:val="26"/>
          <w:szCs w:val="26"/>
        </w:rPr>
        <w:t xml:space="preserve">Example 1:  GR 501 enters an MSD with Date Achieved = 01/01/2021.  TEAMS checks to see if there are any additional GRs with a PY profile for the date achieved. It finds none. </w:t>
      </w:r>
      <w:r w:rsidRPr="00603AF2">
        <w:rPr>
          <w:rFonts w:asciiTheme="minorHAnsi" w:hAnsiTheme="minorHAnsi" w:cstheme="minorHAnsi"/>
          <w:sz w:val="26"/>
          <w:szCs w:val="26"/>
        </w:rPr>
        <w:lastRenderedPageBreak/>
        <w:t>Then, GR 502 enters a PY profile. At that time, TEAMS will check to see if there are any Eos (not just the MSG that GR 501 added) that GR 502 can get credit for it.</w:t>
      </w:r>
    </w:p>
    <w:p w14:paraId="3B28F0D0" w14:textId="0C0D8B0D" w:rsidR="000651B4" w:rsidRPr="00603AF2" w:rsidRDefault="000651B4" w:rsidP="000651B4">
      <w:pPr>
        <w:pStyle w:val="ListParagraph"/>
        <w:numPr>
          <w:ilvl w:val="1"/>
          <w:numId w:val="2"/>
        </w:numPr>
        <w:spacing w:after="0"/>
        <w:rPr>
          <w:rFonts w:asciiTheme="minorHAnsi" w:eastAsia="Times New Roman" w:hAnsiTheme="minorHAnsi" w:cstheme="minorHAnsi"/>
          <w:sz w:val="26"/>
          <w:szCs w:val="26"/>
        </w:rPr>
      </w:pPr>
      <w:r w:rsidRPr="00603AF2">
        <w:rPr>
          <w:rFonts w:asciiTheme="minorHAnsi" w:hAnsiTheme="minorHAnsi" w:cstheme="minorHAnsi"/>
          <w:sz w:val="26"/>
          <w:szCs w:val="26"/>
        </w:rPr>
        <w:t>Note:  Due to the Defect 207071: For Type 4 MSG, automatically creating profile does not gran</w:t>
      </w:r>
      <w:r>
        <w:rPr>
          <w:rFonts w:asciiTheme="minorHAnsi" w:hAnsiTheme="minorHAnsi" w:cstheme="minorHAnsi"/>
          <w:sz w:val="26"/>
          <w:szCs w:val="26"/>
        </w:rPr>
        <w:t>t</w:t>
      </w:r>
      <w:r w:rsidRPr="00603AF2">
        <w:rPr>
          <w:rFonts w:asciiTheme="minorHAnsi" w:hAnsiTheme="minorHAnsi" w:cstheme="minorHAnsi"/>
          <w:sz w:val="26"/>
          <w:szCs w:val="26"/>
        </w:rPr>
        <w:t xml:space="preserve"> the GR credit.</w:t>
      </w:r>
    </w:p>
    <w:p w14:paraId="2CAB2096" w14:textId="77777777" w:rsidR="000651B4" w:rsidRPr="00603AF2" w:rsidRDefault="000651B4" w:rsidP="000651B4">
      <w:pPr>
        <w:pStyle w:val="ListParagraph"/>
        <w:spacing w:after="0"/>
        <w:ind w:left="1440"/>
        <w:rPr>
          <w:rFonts w:asciiTheme="minorHAnsi" w:eastAsia="Times New Roman" w:hAnsiTheme="minorHAnsi" w:cstheme="minorHAnsi"/>
          <w:sz w:val="26"/>
          <w:szCs w:val="26"/>
        </w:rPr>
      </w:pPr>
    </w:p>
    <w:p w14:paraId="3C0DEFFC" w14:textId="77777777" w:rsidR="000651B4" w:rsidRPr="00603AF2" w:rsidRDefault="000651B4" w:rsidP="000651B4">
      <w:pPr>
        <w:pStyle w:val="ListParagraph"/>
        <w:numPr>
          <w:ilvl w:val="0"/>
          <w:numId w:val="2"/>
        </w:numPr>
        <w:spacing w:after="0"/>
        <w:rPr>
          <w:rFonts w:asciiTheme="minorHAnsi" w:eastAsia="Times New Roman" w:hAnsiTheme="minorHAnsi" w:cstheme="minorHAnsi"/>
          <w:sz w:val="26"/>
          <w:szCs w:val="26"/>
        </w:rPr>
      </w:pPr>
      <w:r w:rsidRPr="00603AF2">
        <w:rPr>
          <w:rFonts w:asciiTheme="minorHAnsi" w:hAnsiTheme="minorHAnsi" w:cstheme="minorHAnsi"/>
          <w:sz w:val="26"/>
          <w:szCs w:val="26"/>
        </w:rPr>
        <w:t>If the original GR deletes the EO, then it must be deleted for the additional GRs as well.</w:t>
      </w:r>
    </w:p>
    <w:p w14:paraId="7DBC7A0C" w14:textId="77777777" w:rsidR="000651B4" w:rsidRPr="00603AF2" w:rsidRDefault="000651B4" w:rsidP="000651B4">
      <w:pPr>
        <w:pStyle w:val="ListParagraph"/>
        <w:numPr>
          <w:ilvl w:val="1"/>
          <w:numId w:val="2"/>
        </w:numPr>
        <w:spacing w:after="0"/>
        <w:rPr>
          <w:rFonts w:asciiTheme="minorHAnsi" w:eastAsia="Times New Roman" w:hAnsiTheme="minorHAnsi" w:cstheme="minorHAnsi"/>
          <w:sz w:val="26"/>
          <w:szCs w:val="26"/>
        </w:rPr>
      </w:pPr>
      <w:r w:rsidRPr="00603AF2">
        <w:rPr>
          <w:rFonts w:asciiTheme="minorHAnsi" w:hAnsiTheme="minorHAnsi" w:cstheme="minorHAnsi"/>
          <w:sz w:val="26"/>
          <w:szCs w:val="26"/>
        </w:rPr>
        <w:t>If the user modified the EO, then it must be modified for the additional GRs.</w:t>
      </w:r>
    </w:p>
    <w:p w14:paraId="42A326F4" w14:textId="46ED0B78" w:rsidR="000651B4" w:rsidRPr="00603AF2" w:rsidRDefault="000651B4" w:rsidP="000651B4">
      <w:pPr>
        <w:pStyle w:val="ListParagraph"/>
        <w:numPr>
          <w:ilvl w:val="2"/>
          <w:numId w:val="2"/>
        </w:numPr>
        <w:spacing w:after="0"/>
        <w:rPr>
          <w:rFonts w:asciiTheme="minorHAnsi" w:eastAsia="Times New Roman" w:hAnsiTheme="minorHAnsi" w:cstheme="minorHAnsi"/>
          <w:sz w:val="26"/>
          <w:szCs w:val="26"/>
        </w:rPr>
      </w:pPr>
      <w:r w:rsidRPr="00603AF2">
        <w:rPr>
          <w:rFonts w:asciiTheme="minorHAnsi" w:hAnsiTheme="minorHAnsi" w:cstheme="minorHAnsi"/>
          <w:sz w:val="26"/>
          <w:szCs w:val="26"/>
        </w:rPr>
        <w:t>Note:  The only exception to the Business Rule #4 is when the EO date is changed.  I</w:t>
      </w:r>
      <w:r>
        <w:rPr>
          <w:rFonts w:asciiTheme="minorHAnsi" w:hAnsiTheme="minorHAnsi" w:cstheme="minorHAnsi"/>
          <w:sz w:val="26"/>
          <w:szCs w:val="26"/>
        </w:rPr>
        <w:t>n</w:t>
      </w:r>
      <w:r w:rsidRPr="00603AF2">
        <w:rPr>
          <w:rFonts w:asciiTheme="minorHAnsi" w:hAnsiTheme="minorHAnsi" w:cstheme="minorHAnsi"/>
          <w:sz w:val="26"/>
          <w:szCs w:val="26"/>
        </w:rPr>
        <w:t xml:space="preserve"> that case, TEAMS must check to see that the original GR and additional GRs are still eligible to get credit for the EO in Educational Outcomes.</w:t>
      </w:r>
    </w:p>
    <w:p w14:paraId="081A3D94" w14:textId="77777777" w:rsidR="000651B4" w:rsidRPr="00603AF2" w:rsidRDefault="000651B4" w:rsidP="000651B4">
      <w:pPr>
        <w:pStyle w:val="ListParagraph"/>
        <w:spacing w:after="0"/>
        <w:ind w:left="1440"/>
        <w:rPr>
          <w:rFonts w:asciiTheme="minorHAnsi" w:eastAsia="Times New Roman" w:hAnsiTheme="minorHAnsi" w:cstheme="minorHAnsi"/>
          <w:sz w:val="26"/>
          <w:szCs w:val="26"/>
        </w:rPr>
      </w:pPr>
    </w:p>
    <w:p w14:paraId="71B90F8F" w14:textId="77777777" w:rsidR="000651B4" w:rsidRPr="00603AF2" w:rsidRDefault="000651B4" w:rsidP="000651B4">
      <w:pPr>
        <w:pStyle w:val="ListParagraph"/>
        <w:numPr>
          <w:ilvl w:val="0"/>
          <w:numId w:val="2"/>
        </w:numPr>
        <w:spacing w:after="0"/>
        <w:rPr>
          <w:rFonts w:asciiTheme="minorHAnsi" w:eastAsia="Times New Roman" w:hAnsiTheme="minorHAnsi" w:cstheme="minorHAnsi"/>
          <w:sz w:val="26"/>
          <w:szCs w:val="26"/>
        </w:rPr>
      </w:pPr>
      <w:r w:rsidRPr="00603AF2">
        <w:rPr>
          <w:rFonts w:asciiTheme="minorHAnsi" w:hAnsiTheme="minorHAnsi" w:cstheme="minorHAnsi"/>
          <w:sz w:val="26"/>
          <w:szCs w:val="26"/>
        </w:rPr>
        <w:t>If an MSG is automatically added as a credential or EE (or vice versa), TEAMS must carry over the additional GRs that get credit for the EO.</w:t>
      </w:r>
    </w:p>
    <w:p w14:paraId="6396D503" w14:textId="77777777" w:rsidR="000651B4" w:rsidRPr="00603AF2" w:rsidRDefault="000651B4" w:rsidP="000651B4">
      <w:pPr>
        <w:pStyle w:val="ListParagraph"/>
        <w:numPr>
          <w:ilvl w:val="1"/>
          <w:numId w:val="2"/>
        </w:numPr>
        <w:spacing w:after="0"/>
        <w:rPr>
          <w:rFonts w:asciiTheme="minorHAnsi" w:eastAsia="Times New Roman" w:hAnsiTheme="minorHAnsi" w:cstheme="minorHAnsi"/>
          <w:sz w:val="26"/>
          <w:szCs w:val="26"/>
        </w:rPr>
      </w:pPr>
      <w:r w:rsidRPr="00603AF2">
        <w:rPr>
          <w:rFonts w:asciiTheme="minorHAnsi" w:hAnsiTheme="minorHAnsi" w:cstheme="minorHAnsi"/>
          <w:sz w:val="26"/>
          <w:szCs w:val="26"/>
        </w:rPr>
        <w:t>Note:  Defect #156008 – GED Matches only be applied to MSG table instead of both MSG and Credential tables when a POP exist – will prevent users from entering an MSG/Enrollment in Post-Secondary Education.  Users will enter it as an EE and a new .exe will determine whether or not it should be copied as an MSG.</w:t>
      </w:r>
    </w:p>
    <w:p w14:paraId="2C76BBDE" w14:textId="77777777" w:rsidR="000651B4" w:rsidRPr="00603AF2" w:rsidRDefault="000651B4" w:rsidP="000651B4">
      <w:pPr>
        <w:spacing w:after="0"/>
        <w:ind w:firstLine="360"/>
        <w:rPr>
          <w:rFonts w:asciiTheme="minorHAnsi" w:eastAsia="Times New Roman" w:hAnsiTheme="minorHAnsi" w:cstheme="minorHAnsi"/>
          <w:sz w:val="26"/>
          <w:szCs w:val="26"/>
        </w:rPr>
      </w:pPr>
    </w:p>
    <w:p w14:paraId="6211FD14" w14:textId="6C7F56C6" w:rsidR="000651B4" w:rsidRPr="00603AF2" w:rsidRDefault="000651B4" w:rsidP="000651B4">
      <w:pPr>
        <w:pStyle w:val="ListParagraph"/>
        <w:numPr>
          <w:ilvl w:val="0"/>
          <w:numId w:val="2"/>
        </w:numPr>
        <w:spacing w:after="0"/>
        <w:rPr>
          <w:rFonts w:asciiTheme="minorHAnsi" w:eastAsia="Times New Roman" w:hAnsiTheme="minorHAnsi" w:cstheme="minorHAnsi"/>
          <w:sz w:val="26"/>
          <w:szCs w:val="26"/>
        </w:rPr>
      </w:pPr>
      <w:r w:rsidRPr="00603AF2">
        <w:rPr>
          <w:rFonts w:asciiTheme="minorHAnsi" w:hAnsiTheme="minorHAnsi" w:cstheme="minorHAnsi"/>
          <w:sz w:val="26"/>
          <w:szCs w:val="26"/>
        </w:rPr>
        <w:t>Data Fix.  Determine additional GRs to give credit to for E</w:t>
      </w:r>
      <w:r>
        <w:rPr>
          <w:rFonts w:asciiTheme="minorHAnsi" w:hAnsiTheme="minorHAnsi" w:cstheme="minorHAnsi"/>
          <w:sz w:val="26"/>
          <w:szCs w:val="26"/>
        </w:rPr>
        <w:t>O</w:t>
      </w:r>
      <w:r w:rsidRPr="00603AF2">
        <w:rPr>
          <w:rFonts w:asciiTheme="minorHAnsi" w:hAnsiTheme="minorHAnsi" w:cstheme="minorHAnsi"/>
          <w:sz w:val="26"/>
          <w:szCs w:val="26"/>
        </w:rPr>
        <w:t>s entered between 07/01/2017 and the TEAMS 5.8 release date if an MSG and 01/01/2016 and the TEAMS release 58 release date if a credential or EE.</w:t>
      </w:r>
    </w:p>
    <w:p w14:paraId="6726C267" w14:textId="29038996" w:rsidR="000651B4" w:rsidRPr="00603AF2" w:rsidRDefault="000651B4" w:rsidP="000651B4">
      <w:pPr>
        <w:pStyle w:val="ListParagraph"/>
        <w:numPr>
          <w:ilvl w:val="1"/>
          <w:numId w:val="2"/>
        </w:numPr>
        <w:spacing w:after="0"/>
        <w:rPr>
          <w:rFonts w:asciiTheme="minorHAnsi" w:eastAsia="Times New Roman" w:hAnsiTheme="minorHAnsi" w:cstheme="minorHAnsi"/>
          <w:sz w:val="26"/>
          <w:szCs w:val="26"/>
        </w:rPr>
      </w:pPr>
      <w:r w:rsidRPr="00603AF2">
        <w:rPr>
          <w:rFonts w:asciiTheme="minorHAnsi" w:hAnsiTheme="minorHAnsi" w:cstheme="minorHAnsi"/>
          <w:sz w:val="26"/>
          <w:szCs w:val="26"/>
        </w:rPr>
        <w:t>Note:  This will allow GRs to gain credit for as many E</w:t>
      </w:r>
      <w:r>
        <w:rPr>
          <w:rFonts w:asciiTheme="minorHAnsi" w:hAnsiTheme="minorHAnsi" w:cstheme="minorHAnsi"/>
          <w:sz w:val="26"/>
          <w:szCs w:val="26"/>
        </w:rPr>
        <w:t>O</w:t>
      </w:r>
      <w:r w:rsidRPr="00603AF2">
        <w:rPr>
          <w:rFonts w:asciiTheme="minorHAnsi" w:hAnsiTheme="minorHAnsi" w:cstheme="minorHAnsi"/>
          <w:sz w:val="26"/>
          <w:szCs w:val="26"/>
        </w:rPr>
        <w:t>s as possible for PY2020-2021 going forward.</w:t>
      </w:r>
    </w:p>
    <w:p w14:paraId="54FCD6F6" w14:textId="77777777" w:rsidR="000651B4" w:rsidRPr="00603AF2" w:rsidRDefault="000651B4" w:rsidP="000651B4">
      <w:pPr>
        <w:pStyle w:val="ListParagraph"/>
        <w:numPr>
          <w:ilvl w:val="1"/>
          <w:numId w:val="2"/>
        </w:numPr>
        <w:spacing w:after="0"/>
        <w:rPr>
          <w:rFonts w:asciiTheme="minorHAnsi" w:eastAsia="Times New Roman" w:hAnsiTheme="minorHAnsi" w:cstheme="minorHAnsi"/>
          <w:sz w:val="26"/>
          <w:szCs w:val="26"/>
        </w:rPr>
      </w:pPr>
      <w:r w:rsidRPr="00603AF2">
        <w:rPr>
          <w:rFonts w:asciiTheme="minorHAnsi" w:hAnsiTheme="minorHAnsi" w:cstheme="minorHAnsi"/>
          <w:sz w:val="26"/>
          <w:szCs w:val="26"/>
        </w:rPr>
        <w:t>For other GRs to get credit for an HSE as a credential, they must have a PY profile for the date achieved OR a profile for the PY prior to the one that the date achieved is in.</w:t>
      </w:r>
    </w:p>
    <w:p w14:paraId="02CF8AA4" w14:textId="77777777" w:rsidR="000651B4" w:rsidRPr="00603AF2" w:rsidRDefault="000651B4" w:rsidP="000651B4">
      <w:pPr>
        <w:spacing w:after="160" w:line="259" w:lineRule="auto"/>
        <w:rPr>
          <w:rFonts w:asciiTheme="minorHAnsi" w:hAnsiTheme="minorHAnsi" w:cstheme="minorHAnsi"/>
          <w:color w:val="0D0D0D" w:themeColor="text1" w:themeTint="F2"/>
          <w:sz w:val="26"/>
          <w:szCs w:val="26"/>
        </w:rPr>
      </w:pPr>
    </w:p>
    <w:p w14:paraId="2DB90043" w14:textId="6F065EF0" w:rsidR="00603AF2" w:rsidRDefault="00603AF2">
      <w:pPr>
        <w:spacing w:after="160" w:line="259" w:lineRule="auto"/>
        <w:rPr>
          <w:rFonts w:asciiTheme="minorHAnsi" w:eastAsiaTheme="majorEastAsia" w:hAnsiTheme="minorHAnsi" w:cstheme="minorHAnsi"/>
          <w:b/>
          <w:bCs/>
          <w:sz w:val="26"/>
          <w:szCs w:val="26"/>
        </w:rPr>
      </w:pPr>
    </w:p>
    <w:p w14:paraId="3A6439CC" w14:textId="77777777" w:rsidR="000651B4" w:rsidRDefault="000651B4">
      <w:pPr>
        <w:spacing w:after="160" w:line="259" w:lineRule="auto"/>
        <w:rPr>
          <w:rFonts w:asciiTheme="minorHAnsi" w:eastAsiaTheme="majorEastAsia" w:hAnsiTheme="minorHAnsi" w:cstheme="minorHAnsi"/>
          <w:b/>
          <w:bCs/>
          <w:sz w:val="26"/>
          <w:szCs w:val="26"/>
        </w:rPr>
      </w:pPr>
      <w:r>
        <w:rPr>
          <w:rFonts w:asciiTheme="minorHAnsi" w:hAnsiTheme="minorHAnsi" w:cstheme="minorHAnsi"/>
          <w:sz w:val="26"/>
          <w:szCs w:val="26"/>
        </w:rPr>
        <w:br w:type="page"/>
      </w:r>
    </w:p>
    <w:p w14:paraId="57DCDDC2" w14:textId="07C20C73" w:rsidR="00365D8D" w:rsidRPr="00AA2476" w:rsidRDefault="00073141" w:rsidP="00365D8D">
      <w:pPr>
        <w:pStyle w:val="Heading1"/>
        <w:spacing w:before="0" w:line="240" w:lineRule="auto"/>
        <w:rPr>
          <w:rFonts w:ascii="Avenir Next LT Pro Demi" w:hAnsi="Avenir Next LT Pro Demi" w:cstheme="minorHAnsi"/>
          <w:sz w:val="26"/>
          <w:szCs w:val="26"/>
        </w:rPr>
      </w:pPr>
      <w:r w:rsidRPr="00AA2476">
        <w:rPr>
          <w:rFonts w:ascii="Avenir Next LT Pro Demi" w:hAnsi="Avenir Next LT Pro Demi" w:cstheme="minorHAnsi"/>
          <w:sz w:val="26"/>
          <w:szCs w:val="26"/>
        </w:rPr>
        <w:lastRenderedPageBreak/>
        <w:t xml:space="preserve">GED MATCHES ONLY BEING APPLIED TO MSG TABLE </w:t>
      </w:r>
    </w:p>
    <w:p w14:paraId="3C8BF041" w14:textId="2ACEBAB1" w:rsidR="00AA29AD" w:rsidRPr="00AA2476" w:rsidRDefault="00073141" w:rsidP="00365D8D">
      <w:pPr>
        <w:pStyle w:val="Heading1"/>
        <w:spacing w:before="0" w:line="240" w:lineRule="auto"/>
        <w:rPr>
          <w:rFonts w:ascii="Avenir Next LT Pro Demi" w:hAnsi="Avenir Next LT Pro Demi" w:cstheme="minorHAnsi"/>
          <w:sz w:val="26"/>
          <w:szCs w:val="26"/>
        </w:rPr>
      </w:pPr>
      <w:r w:rsidRPr="00AA2476">
        <w:rPr>
          <w:rFonts w:ascii="Avenir Next LT Pro Demi" w:hAnsi="Avenir Next LT Pro Demi" w:cstheme="minorHAnsi"/>
          <w:sz w:val="26"/>
          <w:szCs w:val="26"/>
        </w:rPr>
        <w:t>INSTEAD OF BOTH MSG/CREDENTIAL TABLE WHEN POP EXIST</w:t>
      </w:r>
    </w:p>
    <w:p w14:paraId="5F8CC3C7" w14:textId="77777777" w:rsidR="00AA29AD" w:rsidRPr="00603AF2" w:rsidRDefault="00AA29AD" w:rsidP="00AA29AD">
      <w:pPr>
        <w:pStyle w:val="Heading2"/>
        <w:rPr>
          <w:rFonts w:asciiTheme="minorHAnsi" w:hAnsiTheme="minorHAnsi" w:cstheme="minorHAnsi"/>
          <w:sz w:val="26"/>
          <w:szCs w:val="26"/>
        </w:rPr>
      </w:pPr>
    </w:p>
    <w:p w14:paraId="363FA526" w14:textId="02AFDB6B" w:rsidR="00AA29AD" w:rsidRDefault="00AA29AD" w:rsidP="00AA29AD">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Purpose </w:t>
      </w:r>
    </w:p>
    <w:p w14:paraId="2F815264" w14:textId="77777777" w:rsidR="00603AF2" w:rsidRPr="00603AF2" w:rsidRDefault="00603AF2" w:rsidP="00603AF2"/>
    <w:p w14:paraId="5B83F6D3" w14:textId="0CB240BB" w:rsidR="00311EEE" w:rsidRPr="00603AF2" w:rsidRDefault="00365D8D" w:rsidP="00073141">
      <w:pPr>
        <w:rPr>
          <w:rFonts w:asciiTheme="minorHAnsi" w:hAnsiTheme="minorHAnsi" w:cstheme="minorHAnsi"/>
          <w:sz w:val="26"/>
          <w:szCs w:val="26"/>
        </w:rPr>
      </w:pPr>
      <w:r>
        <w:rPr>
          <w:rFonts w:asciiTheme="minorHAnsi" w:hAnsiTheme="minorHAnsi" w:cstheme="minorHAnsi"/>
          <w:sz w:val="26"/>
          <w:szCs w:val="26"/>
        </w:rPr>
        <w:t>Modified</w:t>
      </w:r>
      <w:r w:rsidR="00073141" w:rsidRPr="00603AF2">
        <w:rPr>
          <w:rFonts w:asciiTheme="minorHAnsi" w:hAnsiTheme="minorHAnsi" w:cstheme="minorHAnsi"/>
          <w:sz w:val="26"/>
          <w:szCs w:val="26"/>
        </w:rPr>
        <w:t xml:space="preserve"> the GED Match process to add HSE’s as credential even if the Date Achieved is not in a Program Year that the student has a profile for</w:t>
      </w:r>
      <w:r w:rsidR="00B56D94" w:rsidRPr="00603AF2">
        <w:rPr>
          <w:rFonts w:asciiTheme="minorHAnsi" w:hAnsiTheme="minorHAnsi" w:cstheme="minorHAnsi"/>
          <w:sz w:val="26"/>
          <w:szCs w:val="26"/>
        </w:rPr>
        <w:t xml:space="preserve"> a</w:t>
      </w:r>
      <w:r w:rsidR="00073141" w:rsidRPr="00603AF2">
        <w:rPr>
          <w:rFonts w:asciiTheme="minorHAnsi" w:hAnsiTheme="minorHAnsi" w:cstheme="minorHAnsi"/>
          <w:sz w:val="26"/>
          <w:szCs w:val="26"/>
        </w:rPr>
        <w:t>nd create a data fix to add the missing HSE credentials</w:t>
      </w:r>
      <w:r w:rsidR="00B56D94" w:rsidRPr="00603AF2">
        <w:rPr>
          <w:rFonts w:asciiTheme="minorHAnsi" w:hAnsiTheme="minorHAnsi" w:cstheme="minorHAnsi"/>
          <w:sz w:val="26"/>
          <w:szCs w:val="26"/>
        </w:rPr>
        <w:t>:</w:t>
      </w:r>
    </w:p>
    <w:p w14:paraId="3E523A4F" w14:textId="775ED0B6" w:rsidR="00073141" w:rsidRPr="00603AF2" w:rsidRDefault="00073141" w:rsidP="00073141">
      <w:pPr>
        <w:pStyle w:val="ListParagraph"/>
        <w:numPr>
          <w:ilvl w:val="0"/>
          <w:numId w:val="8"/>
        </w:numPr>
        <w:rPr>
          <w:rFonts w:asciiTheme="minorHAnsi" w:hAnsiTheme="minorHAnsi" w:cstheme="minorHAnsi"/>
          <w:sz w:val="26"/>
          <w:szCs w:val="26"/>
        </w:rPr>
      </w:pPr>
      <w:r w:rsidRPr="00603AF2">
        <w:rPr>
          <w:rFonts w:asciiTheme="minorHAnsi" w:hAnsiTheme="minorHAnsi" w:cstheme="minorHAnsi"/>
          <w:sz w:val="26"/>
          <w:szCs w:val="26"/>
        </w:rPr>
        <w:t>As of 06/23/2021, TEAMS is missing 101 HSE credentials for PY2019-2020 and 198 HSE cre</w:t>
      </w:r>
      <w:r w:rsidR="00B56D94" w:rsidRPr="00603AF2">
        <w:rPr>
          <w:rFonts w:asciiTheme="minorHAnsi" w:hAnsiTheme="minorHAnsi" w:cstheme="minorHAnsi"/>
          <w:sz w:val="26"/>
          <w:szCs w:val="26"/>
        </w:rPr>
        <w:t>d</w:t>
      </w:r>
      <w:r w:rsidRPr="00603AF2">
        <w:rPr>
          <w:rFonts w:asciiTheme="minorHAnsi" w:hAnsiTheme="minorHAnsi" w:cstheme="minorHAnsi"/>
          <w:sz w:val="26"/>
          <w:szCs w:val="26"/>
        </w:rPr>
        <w:t>ential for PY 2020-2021.</w:t>
      </w:r>
    </w:p>
    <w:p w14:paraId="41EE6D04" w14:textId="64A34027" w:rsidR="00073141" w:rsidRPr="00603AF2" w:rsidRDefault="00073141" w:rsidP="00073141">
      <w:pPr>
        <w:pStyle w:val="ListParagraph"/>
        <w:numPr>
          <w:ilvl w:val="1"/>
          <w:numId w:val="8"/>
        </w:numPr>
        <w:rPr>
          <w:rFonts w:asciiTheme="minorHAnsi" w:hAnsiTheme="minorHAnsi" w:cstheme="minorHAnsi"/>
          <w:sz w:val="26"/>
          <w:szCs w:val="26"/>
        </w:rPr>
      </w:pPr>
      <w:r w:rsidRPr="00603AF2">
        <w:rPr>
          <w:rFonts w:asciiTheme="minorHAnsi" w:hAnsiTheme="minorHAnsi" w:cstheme="minorHAnsi"/>
          <w:sz w:val="26"/>
          <w:szCs w:val="26"/>
        </w:rPr>
        <w:t>Note: This data fix will also include missing H</w:t>
      </w:r>
      <w:r w:rsidR="00B56D94" w:rsidRPr="00603AF2">
        <w:rPr>
          <w:rFonts w:asciiTheme="minorHAnsi" w:hAnsiTheme="minorHAnsi" w:cstheme="minorHAnsi"/>
          <w:sz w:val="26"/>
          <w:szCs w:val="26"/>
        </w:rPr>
        <w:t>S</w:t>
      </w:r>
      <w:r w:rsidRPr="00603AF2">
        <w:rPr>
          <w:rFonts w:asciiTheme="minorHAnsi" w:hAnsiTheme="minorHAnsi" w:cstheme="minorHAnsi"/>
          <w:sz w:val="26"/>
          <w:szCs w:val="26"/>
        </w:rPr>
        <w:t>E credentials for PY2021-2022 between 07/01/2021 and the release of the TEAMS 5.8 on 09/30/2021.</w:t>
      </w:r>
    </w:p>
    <w:p w14:paraId="5C0EB3E2" w14:textId="3B17C071" w:rsidR="00D95580" w:rsidRPr="00603AF2" w:rsidRDefault="00D95580" w:rsidP="00D95580">
      <w:pPr>
        <w:pStyle w:val="NoSpacing"/>
        <w:ind w:firstLine="720"/>
        <w:rPr>
          <w:rFonts w:asciiTheme="minorHAnsi" w:hAnsiTheme="minorHAnsi" w:cstheme="minorHAnsi"/>
          <w:sz w:val="26"/>
          <w:szCs w:val="26"/>
        </w:rPr>
      </w:pPr>
    </w:p>
    <w:p w14:paraId="0BC0AAEA" w14:textId="77777777" w:rsidR="00D95580" w:rsidRPr="00603AF2" w:rsidRDefault="00D95580" w:rsidP="00D95580">
      <w:pPr>
        <w:spacing w:after="160" w:line="259" w:lineRule="auto"/>
        <w:rPr>
          <w:rFonts w:asciiTheme="minorHAnsi" w:hAnsiTheme="minorHAnsi" w:cstheme="minorHAnsi"/>
          <w:color w:val="2E74B5" w:themeColor="accent1" w:themeShade="BF"/>
          <w:sz w:val="26"/>
          <w:szCs w:val="26"/>
        </w:rPr>
      </w:pPr>
      <w:r w:rsidRPr="00603AF2">
        <w:rPr>
          <w:rFonts w:asciiTheme="minorHAnsi" w:hAnsiTheme="minorHAnsi" w:cstheme="minorHAnsi"/>
          <w:color w:val="2E74B5" w:themeColor="accent1" w:themeShade="BF"/>
          <w:sz w:val="26"/>
          <w:szCs w:val="26"/>
        </w:rPr>
        <w:t>Business Rules</w:t>
      </w:r>
    </w:p>
    <w:p w14:paraId="4FFDC6F2" w14:textId="7B2CCFB1" w:rsidR="00D95580" w:rsidRPr="000651B4" w:rsidRDefault="00B56D94" w:rsidP="000B7246">
      <w:pPr>
        <w:pStyle w:val="ListParagraph"/>
        <w:numPr>
          <w:ilvl w:val="0"/>
          <w:numId w:val="3"/>
        </w:numPr>
        <w:spacing w:after="0"/>
        <w:rPr>
          <w:rFonts w:asciiTheme="minorHAnsi" w:eastAsia="Times New Roman" w:hAnsiTheme="minorHAnsi" w:cstheme="minorHAnsi"/>
          <w:sz w:val="26"/>
          <w:szCs w:val="26"/>
        </w:rPr>
      </w:pPr>
      <w:r w:rsidRPr="00603AF2">
        <w:rPr>
          <w:rFonts w:asciiTheme="minorHAnsi" w:hAnsiTheme="minorHAnsi" w:cstheme="minorHAnsi"/>
          <w:sz w:val="26"/>
          <w:szCs w:val="26"/>
        </w:rPr>
        <w:t>Data Fix.  Insert missing HSE credentials for students for the period between 07/01/2019 and the TEAMS 5.8 release date.</w:t>
      </w:r>
    </w:p>
    <w:p w14:paraId="1E942421" w14:textId="3E66C7FB" w:rsidR="00B56D94" w:rsidRPr="00603AF2" w:rsidRDefault="00B56D94" w:rsidP="00B56D94">
      <w:pPr>
        <w:pStyle w:val="ListParagraph"/>
        <w:numPr>
          <w:ilvl w:val="1"/>
          <w:numId w:val="3"/>
        </w:numPr>
        <w:spacing w:after="0"/>
        <w:rPr>
          <w:rFonts w:asciiTheme="minorHAnsi" w:eastAsia="Times New Roman" w:hAnsiTheme="minorHAnsi" w:cstheme="minorHAnsi"/>
          <w:sz w:val="26"/>
          <w:szCs w:val="26"/>
        </w:rPr>
      </w:pPr>
      <w:r w:rsidRPr="00603AF2">
        <w:rPr>
          <w:rFonts w:asciiTheme="minorHAnsi" w:hAnsiTheme="minorHAnsi" w:cstheme="minorHAnsi"/>
          <w:sz w:val="26"/>
          <w:szCs w:val="26"/>
        </w:rPr>
        <w:t>Missing HSE credentials are identified as those HSEs that were received in the return file but whose Date Achieved was not in a PY the student had a profile for.</w:t>
      </w:r>
    </w:p>
    <w:p w14:paraId="0812B9A2" w14:textId="5BFE9B80" w:rsidR="00B56D94" w:rsidRPr="00603AF2" w:rsidRDefault="00B56D94" w:rsidP="00B56D94">
      <w:pPr>
        <w:pStyle w:val="ListParagraph"/>
        <w:numPr>
          <w:ilvl w:val="1"/>
          <w:numId w:val="3"/>
        </w:numPr>
        <w:spacing w:after="0"/>
        <w:rPr>
          <w:rFonts w:asciiTheme="minorHAnsi" w:eastAsia="Times New Roman" w:hAnsiTheme="minorHAnsi" w:cstheme="minorHAnsi"/>
          <w:sz w:val="26"/>
          <w:szCs w:val="26"/>
        </w:rPr>
      </w:pPr>
      <w:r w:rsidRPr="00603AF2">
        <w:rPr>
          <w:rFonts w:asciiTheme="minorHAnsi" w:hAnsiTheme="minorHAnsi" w:cstheme="minorHAnsi"/>
          <w:sz w:val="26"/>
          <w:szCs w:val="26"/>
        </w:rPr>
        <w:t xml:space="preserve">Note: Allow multiple Grant </w:t>
      </w:r>
      <w:r w:rsidR="00603AF2" w:rsidRPr="00603AF2">
        <w:rPr>
          <w:rFonts w:asciiTheme="minorHAnsi" w:hAnsiTheme="minorHAnsi" w:cstheme="minorHAnsi"/>
          <w:sz w:val="26"/>
          <w:szCs w:val="26"/>
        </w:rPr>
        <w:t>Recipients</w:t>
      </w:r>
      <w:r w:rsidRPr="00603AF2">
        <w:rPr>
          <w:rFonts w:asciiTheme="minorHAnsi" w:hAnsiTheme="minorHAnsi" w:cstheme="minorHAnsi"/>
          <w:sz w:val="26"/>
          <w:szCs w:val="26"/>
        </w:rPr>
        <w:t xml:space="preserve"> to receive credit for the HSE credentials.</w:t>
      </w:r>
    </w:p>
    <w:p w14:paraId="2BE883D4" w14:textId="77777777" w:rsidR="00D95580" w:rsidRPr="00603AF2" w:rsidRDefault="00D95580" w:rsidP="00D95580">
      <w:pPr>
        <w:pStyle w:val="ListParagraph"/>
        <w:spacing w:after="0"/>
        <w:rPr>
          <w:rFonts w:asciiTheme="minorHAnsi" w:eastAsia="Times New Roman" w:hAnsiTheme="minorHAnsi" w:cstheme="minorHAnsi"/>
          <w:sz w:val="26"/>
          <w:szCs w:val="26"/>
        </w:rPr>
      </w:pPr>
    </w:p>
    <w:p w14:paraId="17EE711D" w14:textId="77777777" w:rsidR="00D95580" w:rsidRPr="00603AF2" w:rsidRDefault="00D95580" w:rsidP="00D95580">
      <w:pPr>
        <w:pStyle w:val="ListParagraph"/>
        <w:rPr>
          <w:rFonts w:asciiTheme="minorHAnsi" w:eastAsia="Times New Roman" w:hAnsiTheme="minorHAnsi" w:cstheme="minorHAnsi"/>
          <w:sz w:val="26"/>
          <w:szCs w:val="26"/>
        </w:rPr>
      </w:pPr>
    </w:p>
    <w:p w14:paraId="4439BBF5" w14:textId="77777777" w:rsidR="00C74972" w:rsidRPr="00603AF2" w:rsidRDefault="00C74972">
      <w:pPr>
        <w:spacing w:after="160" w:line="259" w:lineRule="auto"/>
        <w:rPr>
          <w:rFonts w:asciiTheme="minorHAnsi" w:eastAsiaTheme="majorEastAsia" w:hAnsiTheme="minorHAnsi" w:cstheme="minorHAnsi"/>
          <w:b/>
          <w:bCs/>
          <w:sz w:val="26"/>
          <w:szCs w:val="26"/>
        </w:rPr>
      </w:pPr>
      <w:r w:rsidRPr="00603AF2">
        <w:rPr>
          <w:rFonts w:asciiTheme="minorHAnsi" w:hAnsiTheme="minorHAnsi" w:cstheme="minorHAnsi"/>
          <w:sz w:val="26"/>
          <w:szCs w:val="26"/>
        </w:rPr>
        <w:br w:type="page"/>
      </w:r>
    </w:p>
    <w:p w14:paraId="5E7640E4" w14:textId="61860FD6" w:rsidR="00C74972" w:rsidRPr="00AA2476" w:rsidRDefault="00C74972" w:rsidP="00C74972">
      <w:pPr>
        <w:pStyle w:val="Heading1"/>
        <w:rPr>
          <w:rFonts w:ascii="Avenir Next LT Pro Demi" w:hAnsi="Avenir Next LT Pro Demi" w:cstheme="minorHAnsi"/>
          <w:sz w:val="26"/>
          <w:szCs w:val="26"/>
        </w:rPr>
      </w:pPr>
      <w:r w:rsidRPr="00AA2476">
        <w:rPr>
          <w:rFonts w:ascii="Avenir Next LT Pro Demi" w:hAnsi="Avenir Next LT Pro Demi" w:cstheme="minorHAnsi"/>
          <w:sz w:val="26"/>
          <w:szCs w:val="26"/>
        </w:rPr>
        <w:lastRenderedPageBreak/>
        <w:t>PARTICIPANT NOTES</w:t>
      </w:r>
    </w:p>
    <w:p w14:paraId="230C80FD" w14:textId="77777777" w:rsidR="000651B4" w:rsidRDefault="000651B4" w:rsidP="00D95580">
      <w:pPr>
        <w:pStyle w:val="Heading2"/>
        <w:rPr>
          <w:rFonts w:asciiTheme="minorHAnsi" w:hAnsiTheme="minorHAnsi" w:cstheme="minorHAnsi"/>
          <w:sz w:val="26"/>
          <w:szCs w:val="26"/>
        </w:rPr>
      </w:pPr>
    </w:p>
    <w:p w14:paraId="72511FBB" w14:textId="0E95C753" w:rsidR="00D95580" w:rsidRDefault="00D95580" w:rsidP="00D95580">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Purpose </w:t>
      </w:r>
    </w:p>
    <w:p w14:paraId="093B637B" w14:textId="77777777" w:rsidR="00603AF2" w:rsidRPr="00603AF2" w:rsidRDefault="00603AF2" w:rsidP="00603AF2"/>
    <w:p w14:paraId="2D3B4863" w14:textId="06BE873E" w:rsidR="00D95580" w:rsidRPr="00603AF2" w:rsidRDefault="00C74972" w:rsidP="00D95580">
      <w:pPr>
        <w:rPr>
          <w:rFonts w:asciiTheme="minorHAnsi" w:hAnsiTheme="minorHAnsi" w:cstheme="minorHAnsi"/>
          <w:sz w:val="26"/>
          <w:szCs w:val="26"/>
        </w:rPr>
      </w:pPr>
      <w:r w:rsidRPr="00603AF2">
        <w:rPr>
          <w:rFonts w:asciiTheme="minorHAnsi" w:hAnsiTheme="minorHAnsi" w:cstheme="minorHAnsi"/>
          <w:sz w:val="26"/>
          <w:szCs w:val="26"/>
        </w:rPr>
        <w:t xml:space="preserve">Modified Participant Note to include permissions for all TEAMS roles to Create/Delete/Read/Update. </w:t>
      </w:r>
    </w:p>
    <w:p w14:paraId="5E53BC21" w14:textId="77777777" w:rsidR="00C74972" w:rsidRPr="00603AF2" w:rsidRDefault="00C74972" w:rsidP="00D95580">
      <w:pPr>
        <w:rPr>
          <w:rFonts w:asciiTheme="minorHAnsi" w:hAnsiTheme="minorHAnsi" w:cstheme="minorHAnsi"/>
          <w:sz w:val="26"/>
          <w:szCs w:val="26"/>
        </w:rPr>
      </w:pPr>
    </w:p>
    <w:p w14:paraId="0F3E83B2" w14:textId="0DD35BDA" w:rsidR="00C74972" w:rsidRPr="00603AF2" w:rsidRDefault="00C74972" w:rsidP="00C74972">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Prototype Screen – Participants &gt; Participant &gt; Participant Notes </w:t>
      </w:r>
    </w:p>
    <w:p w14:paraId="6C4EFFC1" w14:textId="4D651B93" w:rsidR="00C74972" w:rsidRPr="00603AF2" w:rsidRDefault="00C74972" w:rsidP="00C74972">
      <w:pPr>
        <w:rPr>
          <w:rFonts w:asciiTheme="minorHAnsi" w:hAnsiTheme="minorHAnsi" w:cstheme="minorHAnsi"/>
          <w:color w:val="FF0000"/>
          <w:sz w:val="26"/>
          <w:szCs w:val="26"/>
        </w:rPr>
      </w:pPr>
      <w:r w:rsidRPr="00603AF2">
        <w:rPr>
          <w:rFonts w:asciiTheme="minorHAnsi" w:hAnsiTheme="minorHAnsi" w:cstheme="minorHAnsi"/>
          <w:noProof/>
          <w:sz w:val="26"/>
          <w:szCs w:val="26"/>
        </w:rPr>
        <w:drawing>
          <wp:inline distT="0" distB="0" distL="0" distR="0" wp14:anchorId="02C3167F" wp14:editId="79AC3FC1">
            <wp:extent cx="6789420" cy="2741183"/>
            <wp:effectExtent l="0" t="0" r="0" b="2540"/>
            <wp:docPr id="2" name="Picture 2" descr="Participant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r="58444" b="68360"/>
                    <a:stretch/>
                  </pic:blipFill>
                  <pic:spPr bwMode="auto">
                    <a:xfrm>
                      <a:off x="0" y="0"/>
                      <a:ext cx="6789420" cy="2741183"/>
                    </a:xfrm>
                    <a:prstGeom prst="rect">
                      <a:avLst/>
                    </a:prstGeom>
                    <a:noFill/>
                    <a:ln>
                      <a:noFill/>
                    </a:ln>
                    <a:extLst>
                      <a:ext uri="{53640926-AAD7-44D8-BBD7-CCE9431645EC}">
                        <a14:shadowObscured xmlns:a14="http://schemas.microsoft.com/office/drawing/2010/main"/>
                      </a:ext>
                    </a:extLst>
                  </pic:spPr>
                </pic:pic>
              </a:graphicData>
            </a:graphic>
          </wp:inline>
        </w:drawing>
      </w:r>
    </w:p>
    <w:p w14:paraId="3ADFAB39" w14:textId="77777777" w:rsidR="00C74972" w:rsidRPr="00603AF2" w:rsidRDefault="00C74972" w:rsidP="00C74972">
      <w:pPr>
        <w:rPr>
          <w:rFonts w:asciiTheme="minorHAnsi" w:hAnsiTheme="minorHAnsi" w:cstheme="minorHAnsi"/>
          <w:color w:val="FF0000"/>
          <w:sz w:val="26"/>
          <w:szCs w:val="26"/>
        </w:rPr>
      </w:pPr>
    </w:p>
    <w:p w14:paraId="2DB682E1" w14:textId="51D33F7D" w:rsidR="00C74972" w:rsidRPr="00603AF2" w:rsidRDefault="00C74972" w:rsidP="00C74972">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Prototype Screen – Participants &gt; Participant &gt; Participant Note Details </w:t>
      </w:r>
    </w:p>
    <w:p w14:paraId="4DC7BDA4" w14:textId="77777777" w:rsidR="00C74972" w:rsidRPr="00603AF2" w:rsidRDefault="00C74972" w:rsidP="00C74972">
      <w:pPr>
        <w:rPr>
          <w:rFonts w:asciiTheme="minorHAnsi" w:hAnsiTheme="minorHAnsi" w:cstheme="minorHAnsi"/>
          <w:color w:val="FF0000"/>
          <w:sz w:val="26"/>
          <w:szCs w:val="26"/>
        </w:rPr>
      </w:pPr>
      <w:r w:rsidRPr="00603AF2">
        <w:rPr>
          <w:rFonts w:asciiTheme="minorHAnsi" w:hAnsiTheme="minorHAnsi" w:cstheme="minorHAnsi"/>
          <w:noProof/>
          <w:sz w:val="26"/>
          <w:szCs w:val="26"/>
        </w:rPr>
        <w:drawing>
          <wp:inline distT="0" distB="0" distL="0" distR="0" wp14:anchorId="47A98FC7" wp14:editId="59EE1C67">
            <wp:extent cx="6286144" cy="3625055"/>
            <wp:effectExtent l="0" t="0" r="635" b="0"/>
            <wp:docPr id="4" name="Picture 4" descr="Participant Not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r="48555" b="44055"/>
                    <a:stretch/>
                  </pic:blipFill>
                  <pic:spPr bwMode="auto">
                    <a:xfrm>
                      <a:off x="0" y="0"/>
                      <a:ext cx="6335659" cy="3653609"/>
                    </a:xfrm>
                    <a:prstGeom prst="rect">
                      <a:avLst/>
                    </a:prstGeom>
                    <a:noFill/>
                    <a:ln>
                      <a:noFill/>
                    </a:ln>
                    <a:extLst>
                      <a:ext uri="{53640926-AAD7-44D8-BBD7-CCE9431645EC}">
                        <a14:shadowObscured xmlns:a14="http://schemas.microsoft.com/office/drawing/2010/main"/>
                      </a:ext>
                    </a:extLst>
                  </pic:spPr>
                </pic:pic>
              </a:graphicData>
            </a:graphic>
          </wp:inline>
        </w:drawing>
      </w:r>
    </w:p>
    <w:p w14:paraId="78739736" w14:textId="0704E7E6" w:rsidR="00B36D99" w:rsidRPr="00AA2476" w:rsidRDefault="00B36D99" w:rsidP="00B36D99">
      <w:pPr>
        <w:pStyle w:val="Heading1"/>
        <w:rPr>
          <w:rFonts w:ascii="Avenir Next LT Pro Demi" w:hAnsi="Avenir Next LT Pro Demi" w:cstheme="minorHAnsi"/>
          <w:sz w:val="26"/>
          <w:szCs w:val="26"/>
        </w:rPr>
      </w:pPr>
      <w:r w:rsidRPr="00AA2476">
        <w:rPr>
          <w:rFonts w:ascii="Avenir Next LT Pro Demi" w:hAnsi="Avenir Next LT Pro Demi" w:cstheme="minorHAnsi"/>
          <w:sz w:val="26"/>
          <w:szCs w:val="26"/>
        </w:rPr>
        <w:lastRenderedPageBreak/>
        <w:t>PERIOD OF PARTICIPATION REPORT – EXCEPTION ERROR</w:t>
      </w:r>
    </w:p>
    <w:p w14:paraId="427FD9A5" w14:textId="77777777" w:rsidR="000651B4" w:rsidRDefault="000651B4" w:rsidP="00B36D99">
      <w:pPr>
        <w:pStyle w:val="Heading2"/>
        <w:rPr>
          <w:rFonts w:asciiTheme="minorHAnsi" w:hAnsiTheme="minorHAnsi" w:cstheme="minorHAnsi"/>
          <w:sz w:val="26"/>
          <w:szCs w:val="26"/>
        </w:rPr>
      </w:pPr>
    </w:p>
    <w:p w14:paraId="26AFC646" w14:textId="31BD33FA" w:rsidR="00B36D99" w:rsidRPr="00603AF2" w:rsidRDefault="00B36D99" w:rsidP="00AA2476">
      <w:pPr>
        <w:pStyle w:val="Heading2"/>
        <w:rPr>
          <w:rFonts w:asciiTheme="minorHAnsi" w:hAnsiTheme="minorHAnsi" w:cstheme="minorHAnsi"/>
          <w:sz w:val="26"/>
          <w:szCs w:val="26"/>
        </w:rPr>
      </w:pPr>
      <w:r w:rsidRPr="00603AF2">
        <w:rPr>
          <w:rFonts w:asciiTheme="minorHAnsi" w:hAnsiTheme="minorHAnsi" w:cstheme="minorHAnsi"/>
          <w:sz w:val="26"/>
          <w:szCs w:val="26"/>
        </w:rPr>
        <w:t xml:space="preserve">Purpose </w:t>
      </w:r>
    </w:p>
    <w:p w14:paraId="03C23967" w14:textId="77777777" w:rsidR="00AA2476" w:rsidRDefault="00AA2476" w:rsidP="00AA2476">
      <w:pPr>
        <w:spacing w:after="0"/>
        <w:rPr>
          <w:rFonts w:asciiTheme="minorHAnsi" w:hAnsiTheme="minorHAnsi" w:cstheme="minorHAnsi"/>
          <w:sz w:val="26"/>
          <w:szCs w:val="26"/>
        </w:rPr>
      </w:pPr>
    </w:p>
    <w:p w14:paraId="0344CF67" w14:textId="14BF2384" w:rsidR="00B36D99" w:rsidRPr="00603AF2" w:rsidRDefault="00B36D99" w:rsidP="00AA2476">
      <w:pPr>
        <w:spacing w:after="0"/>
        <w:rPr>
          <w:rFonts w:asciiTheme="minorHAnsi" w:hAnsiTheme="minorHAnsi" w:cstheme="minorHAnsi"/>
          <w:sz w:val="26"/>
          <w:szCs w:val="26"/>
        </w:rPr>
      </w:pPr>
      <w:r w:rsidRPr="00603AF2">
        <w:rPr>
          <w:rFonts w:asciiTheme="minorHAnsi" w:hAnsiTheme="minorHAnsi" w:cstheme="minorHAnsi"/>
          <w:sz w:val="26"/>
          <w:szCs w:val="26"/>
        </w:rPr>
        <w:t xml:space="preserve">Modified Period of Participation </w:t>
      </w:r>
      <w:r w:rsidR="00603AF2">
        <w:rPr>
          <w:rFonts w:asciiTheme="minorHAnsi" w:hAnsiTheme="minorHAnsi" w:cstheme="minorHAnsi"/>
          <w:sz w:val="26"/>
          <w:szCs w:val="26"/>
        </w:rPr>
        <w:t xml:space="preserve">(POP) </w:t>
      </w:r>
      <w:r w:rsidRPr="00603AF2">
        <w:rPr>
          <w:rFonts w:asciiTheme="minorHAnsi" w:hAnsiTheme="minorHAnsi" w:cstheme="minorHAnsi"/>
          <w:sz w:val="26"/>
          <w:szCs w:val="26"/>
        </w:rPr>
        <w:t xml:space="preserve">report to be </w:t>
      </w:r>
      <w:r w:rsidR="00603AF2">
        <w:rPr>
          <w:rFonts w:asciiTheme="minorHAnsi" w:hAnsiTheme="minorHAnsi" w:cstheme="minorHAnsi"/>
          <w:sz w:val="26"/>
          <w:szCs w:val="26"/>
        </w:rPr>
        <w:t>enable</w:t>
      </w:r>
      <w:r w:rsidRPr="00603AF2">
        <w:rPr>
          <w:rFonts w:asciiTheme="minorHAnsi" w:hAnsiTheme="minorHAnsi" w:cstheme="minorHAnsi"/>
          <w:sz w:val="26"/>
          <w:szCs w:val="26"/>
        </w:rPr>
        <w:t xml:space="preserve"> Profile Variables for </w:t>
      </w:r>
      <w:r w:rsidR="00365D8D">
        <w:rPr>
          <w:rFonts w:asciiTheme="minorHAnsi" w:hAnsiTheme="minorHAnsi" w:cstheme="minorHAnsi"/>
          <w:sz w:val="26"/>
          <w:szCs w:val="26"/>
        </w:rPr>
        <w:t>options that may have caused an exception error</w:t>
      </w:r>
      <w:r w:rsidRPr="00603AF2">
        <w:rPr>
          <w:rFonts w:asciiTheme="minorHAnsi" w:hAnsiTheme="minorHAnsi" w:cstheme="minorHAnsi"/>
          <w:sz w:val="26"/>
          <w:szCs w:val="26"/>
        </w:rPr>
        <w:t>.</w:t>
      </w:r>
    </w:p>
    <w:p w14:paraId="0FBF8D52" w14:textId="0175846B" w:rsidR="00D95580" w:rsidRPr="005F615F" w:rsidRDefault="005F615F" w:rsidP="00D95580">
      <w:pPr>
        <w:pStyle w:val="NoSpacing"/>
        <w:rPr>
          <w:rFonts w:asciiTheme="minorHAnsi" w:hAnsiTheme="minorHAnsi" w:cstheme="minorHAnsi"/>
          <w:color w:val="2E74B5" w:themeColor="accent1" w:themeShade="BF"/>
          <w:sz w:val="26"/>
          <w:szCs w:val="26"/>
        </w:rPr>
      </w:pPr>
      <w:r w:rsidRPr="005F615F">
        <w:rPr>
          <w:rFonts w:asciiTheme="minorHAnsi" w:hAnsiTheme="minorHAnsi" w:cstheme="minorHAnsi"/>
          <w:color w:val="2E74B5" w:themeColor="accent1" w:themeShade="BF"/>
          <w:sz w:val="26"/>
          <w:szCs w:val="26"/>
        </w:rPr>
        <w:t xml:space="preserve">Prototype Screen - </w:t>
      </w:r>
      <w:r w:rsidR="00D95580" w:rsidRPr="005F615F">
        <w:rPr>
          <w:rFonts w:asciiTheme="minorHAnsi" w:hAnsiTheme="minorHAnsi" w:cstheme="minorHAnsi"/>
          <w:color w:val="2E74B5" w:themeColor="accent1" w:themeShade="BF"/>
          <w:sz w:val="26"/>
          <w:szCs w:val="26"/>
        </w:rPr>
        <w:t xml:space="preserve">Home&gt; </w:t>
      </w:r>
      <w:r w:rsidR="0034574F" w:rsidRPr="005F615F">
        <w:rPr>
          <w:rFonts w:asciiTheme="minorHAnsi" w:hAnsiTheme="minorHAnsi" w:cstheme="minorHAnsi"/>
          <w:color w:val="2E74B5" w:themeColor="accent1" w:themeShade="BF"/>
          <w:sz w:val="26"/>
          <w:szCs w:val="26"/>
        </w:rPr>
        <w:t>Reports</w:t>
      </w:r>
      <w:r w:rsidR="00D95580" w:rsidRPr="005F615F">
        <w:rPr>
          <w:rFonts w:asciiTheme="minorHAnsi" w:hAnsiTheme="minorHAnsi" w:cstheme="minorHAnsi"/>
          <w:color w:val="2E74B5" w:themeColor="accent1" w:themeShade="BF"/>
          <w:sz w:val="26"/>
          <w:szCs w:val="26"/>
        </w:rPr>
        <w:t xml:space="preserve"> &gt; </w:t>
      </w:r>
      <w:r w:rsidR="00B36D99" w:rsidRPr="005F615F">
        <w:rPr>
          <w:rFonts w:asciiTheme="minorHAnsi" w:hAnsiTheme="minorHAnsi" w:cstheme="minorHAnsi"/>
          <w:color w:val="2E74B5" w:themeColor="accent1" w:themeShade="BF"/>
          <w:sz w:val="26"/>
          <w:szCs w:val="26"/>
        </w:rPr>
        <w:t>Participant</w:t>
      </w:r>
      <w:r w:rsidR="00D95580" w:rsidRPr="005F615F">
        <w:rPr>
          <w:rFonts w:asciiTheme="minorHAnsi" w:hAnsiTheme="minorHAnsi" w:cstheme="minorHAnsi"/>
          <w:color w:val="2E74B5" w:themeColor="accent1" w:themeShade="BF"/>
          <w:sz w:val="26"/>
          <w:szCs w:val="26"/>
        </w:rPr>
        <w:t xml:space="preserve"> &gt; </w:t>
      </w:r>
      <w:r w:rsidR="00B36D99" w:rsidRPr="005F615F">
        <w:rPr>
          <w:rFonts w:asciiTheme="minorHAnsi" w:hAnsiTheme="minorHAnsi" w:cstheme="minorHAnsi"/>
          <w:color w:val="2E74B5" w:themeColor="accent1" w:themeShade="BF"/>
          <w:sz w:val="26"/>
          <w:szCs w:val="26"/>
        </w:rPr>
        <w:t xml:space="preserve">POP &gt; Start/End Date &gt; Expand </w:t>
      </w:r>
      <w:r w:rsidR="00365D8D" w:rsidRPr="005F615F">
        <w:rPr>
          <w:rFonts w:asciiTheme="minorHAnsi" w:hAnsiTheme="minorHAnsi" w:cstheme="minorHAnsi"/>
          <w:color w:val="2E74B5" w:themeColor="accent1" w:themeShade="BF"/>
          <w:sz w:val="26"/>
          <w:szCs w:val="26"/>
        </w:rPr>
        <w:t xml:space="preserve">Participant &gt; Expand </w:t>
      </w:r>
      <w:r w:rsidR="00B36D99" w:rsidRPr="005F615F">
        <w:rPr>
          <w:rFonts w:asciiTheme="minorHAnsi" w:hAnsiTheme="minorHAnsi" w:cstheme="minorHAnsi"/>
          <w:color w:val="2E74B5" w:themeColor="accent1" w:themeShade="BF"/>
          <w:sz w:val="26"/>
          <w:szCs w:val="26"/>
        </w:rPr>
        <w:t xml:space="preserve">Profile Variables </w:t>
      </w:r>
    </w:p>
    <w:p w14:paraId="0EC963DA" w14:textId="77777777" w:rsidR="00365D8D" w:rsidRDefault="00365D8D" w:rsidP="00D95580">
      <w:pPr>
        <w:pStyle w:val="NoSpacing"/>
        <w:rPr>
          <w:rFonts w:asciiTheme="minorHAnsi" w:hAnsiTheme="minorHAnsi" w:cstheme="minorHAnsi"/>
          <w:sz w:val="26"/>
          <w:szCs w:val="26"/>
        </w:rPr>
      </w:pPr>
    </w:p>
    <w:p w14:paraId="614E6589" w14:textId="00BDE909" w:rsidR="00365D8D" w:rsidRDefault="005F615F" w:rsidP="00365D8D">
      <w:pPr>
        <w:pStyle w:val="NoSpacing"/>
        <w:jc w:val="center"/>
        <w:rPr>
          <w:rFonts w:asciiTheme="minorHAnsi" w:hAnsiTheme="minorHAnsi" w:cstheme="minorHAnsi"/>
          <w:sz w:val="26"/>
          <w:szCs w:val="26"/>
        </w:rPr>
      </w:pPr>
      <w:r>
        <w:rPr>
          <w:noProof/>
        </w:rPr>
        <w:drawing>
          <wp:inline distT="0" distB="0" distL="0" distR="0" wp14:anchorId="10A1AE9A" wp14:editId="580431F1">
            <wp:extent cx="4338619" cy="5619115"/>
            <wp:effectExtent l="0" t="0" r="5080" b="635"/>
            <wp:docPr id="5" name="Picture 5" descr="Periods of Particip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54935" cy="5640247"/>
                    </a:xfrm>
                    <a:prstGeom prst="rect">
                      <a:avLst/>
                    </a:prstGeom>
                  </pic:spPr>
                </pic:pic>
              </a:graphicData>
            </a:graphic>
          </wp:inline>
        </w:drawing>
      </w:r>
    </w:p>
    <w:p w14:paraId="359BB473" w14:textId="31667EDD" w:rsidR="00365D8D" w:rsidRDefault="00365D8D" w:rsidP="00D95580">
      <w:pPr>
        <w:pStyle w:val="NoSpacing"/>
        <w:rPr>
          <w:rFonts w:asciiTheme="minorHAnsi" w:hAnsiTheme="minorHAnsi" w:cstheme="minorHAnsi"/>
          <w:sz w:val="26"/>
          <w:szCs w:val="26"/>
        </w:rPr>
      </w:pPr>
    </w:p>
    <w:p w14:paraId="0CCD9BB5" w14:textId="77777777" w:rsidR="000651B4" w:rsidRDefault="000651B4">
      <w:pPr>
        <w:spacing w:after="160" w:line="259" w:lineRule="auto"/>
        <w:rPr>
          <w:rFonts w:asciiTheme="minorHAnsi" w:hAnsiTheme="minorHAnsi" w:cstheme="minorHAnsi"/>
          <w:color w:val="2E74B5" w:themeColor="accent1" w:themeShade="BF"/>
          <w:sz w:val="26"/>
          <w:szCs w:val="26"/>
        </w:rPr>
      </w:pPr>
      <w:r>
        <w:rPr>
          <w:rFonts w:asciiTheme="minorHAnsi" w:hAnsiTheme="minorHAnsi" w:cstheme="minorHAnsi"/>
          <w:color w:val="2E74B5" w:themeColor="accent1" w:themeShade="BF"/>
          <w:sz w:val="26"/>
          <w:szCs w:val="26"/>
        </w:rPr>
        <w:br w:type="page"/>
      </w:r>
    </w:p>
    <w:p w14:paraId="79A181A5" w14:textId="3DCD6CA4" w:rsidR="005F615F" w:rsidRDefault="005F615F" w:rsidP="00D95580">
      <w:pPr>
        <w:pStyle w:val="NoSpacing"/>
        <w:rPr>
          <w:rFonts w:asciiTheme="minorHAnsi" w:hAnsiTheme="minorHAnsi" w:cstheme="minorHAnsi"/>
          <w:color w:val="2E74B5" w:themeColor="accent1" w:themeShade="BF"/>
          <w:sz w:val="26"/>
          <w:szCs w:val="26"/>
        </w:rPr>
      </w:pPr>
      <w:r>
        <w:rPr>
          <w:rFonts w:asciiTheme="minorHAnsi" w:hAnsiTheme="minorHAnsi" w:cstheme="minorHAnsi"/>
          <w:color w:val="2E74B5" w:themeColor="accent1" w:themeShade="BF"/>
          <w:sz w:val="26"/>
          <w:szCs w:val="26"/>
        </w:rPr>
        <w:lastRenderedPageBreak/>
        <w:t xml:space="preserve">Prototype Screen - </w:t>
      </w:r>
      <w:r w:rsidRPr="005F615F">
        <w:rPr>
          <w:rFonts w:asciiTheme="minorHAnsi" w:hAnsiTheme="minorHAnsi" w:cstheme="minorHAnsi"/>
          <w:color w:val="2E74B5" w:themeColor="accent1" w:themeShade="BF"/>
          <w:sz w:val="26"/>
          <w:szCs w:val="26"/>
        </w:rPr>
        <w:t xml:space="preserve">Expand Employment and Educational Information &gt; Uncheck the “Select All” for Highest Educational Level Completed &gt; Check Attained Associates/Bachelor/Beyond a Bachelor’s Degrees </w:t>
      </w:r>
    </w:p>
    <w:p w14:paraId="0CA4D5CF" w14:textId="77777777" w:rsidR="005F615F" w:rsidRDefault="005F615F" w:rsidP="00D95580">
      <w:pPr>
        <w:pStyle w:val="NoSpacing"/>
        <w:rPr>
          <w:rFonts w:asciiTheme="minorHAnsi" w:hAnsiTheme="minorHAnsi" w:cstheme="minorHAnsi"/>
          <w:color w:val="2E74B5" w:themeColor="accent1" w:themeShade="BF"/>
          <w:sz w:val="26"/>
          <w:szCs w:val="26"/>
        </w:rPr>
      </w:pPr>
    </w:p>
    <w:p w14:paraId="02CDDEF6" w14:textId="0DE31DCB" w:rsidR="005F615F" w:rsidRDefault="005F615F" w:rsidP="005F615F">
      <w:pPr>
        <w:pStyle w:val="NoSpacing"/>
        <w:ind w:firstLine="720"/>
        <w:rPr>
          <w:rFonts w:asciiTheme="minorHAnsi" w:hAnsiTheme="minorHAnsi" w:cstheme="minorHAnsi"/>
          <w:color w:val="2E74B5" w:themeColor="accent1" w:themeShade="BF"/>
          <w:sz w:val="26"/>
          <w:szCs w:val="26"/>
        </w:rPr>
      </w:pPr>
      <w:r>
        <w:rPr>
          <w:noProof/>
        </w:rPr>
        <w:drawing>
          <wp:inline distT="0" distB="0" distL="0" distR="0" wp14:anchorId="5CFAB901" wp14:editId="262B3408">
            <wp:extent cx="5943600" cy="2324100"/>
            <wp:effectExtent l="0" t="0" r="0" b="0"/>
            <wp:docPr id="6" name="Picture 6" descr="Profile Vari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324100"/>
                    </a:xfrm>
                    <a:prstGeom prst="rect">
                      <a:avLst/>
                    </a:prstGeom>
                  </pic:spPr>
                </pic:pic>
              </a:graphicData>
            </a:graphic>
          </wp:inline>
        </w:drawing>
      </w:r>
    </w:p>
    <w:p w14:paraId="4646E7ED" w14:textId="77777777" w:rsidR="005F615F" w:rsidRDefault="005F615F" w:rsidP="00D95580">
      <w:pPr>
        <w:pStyle w:val="NoSpacing"/>
        <w:rPr>
          <w:rFonts w:asciiTheme="minorHAnsi" w:hAnsiTheme="minorHAnsi" w:cstheme="minorHAnsi"/>
          <w:color w:val="2E74B5" w:themeColor="accent1" w:themeShade="BF"/>
          <w:sz w:val="26"/>
          <w:szCs w:val="26"/>
        </w:rPr>
      </w:pPr>
    </w:p>
    <w:p w14:paraId="441DAB04" w14:textId="468B3F62" w:rsidR="00365D8D" w:rsidRPr="00603AF2" w:rsidRDefault="005F615F" w:rsidP="00D95580">
      <w:pPr>
        <w:pStyle w:val="NoSpacing"/>
        <w:rPr>
          <w:rFonts w:asciiTheme="minorHAnsi" w:hAnsiTheme="minorHAnsi" w:cstheme="minorHAnsi"/>
          <w:sz w:val="26"/>
          <w:szCs w:val="26"/>
        </w:rPr>
      </w:pPr>
      <w:r>
        <w:rPr>
          <w:rFonts w:asciiTheme="minorHAnsi" w:hAnsiTheme="minorHAnsi" w:cstheme="minorHAnsi"/>
          <w:color w:val="2E74B5" w:themeColor="accent1" w:themeShade="BF"/>
          <w:sz w:val="26"/>
          <w:szCs w:val="26"/>
        </w:rPr>
        <w:t xml:space="preserve">Prototype Screen - </w:t>
      </w:r>
      <w:r w:rsidRPr="005F615F">
        <w:rPr>
          <w:rFonts w:asciiTheme="minorHAnsi" w:hAnsiTheme="minorHAnsi" w:cstheme="minorHAnsi"/>
          <w:color w:val="2E74B5" w:themeColor="accent1" w:themeShade="BF"/>
          <w:sz w:val="26"/>
          <w:szCs w:val="26"/>
        </w:rPr>
        <w:t>Run Summary or Run Extraction Report</w:t>
      </w:r>
    </w:p>
    <w:p w14:paraId="17EFD0AB" w14:textId="77777777" w:rsidR="0034574F" w:rsidRPr="00603AF2" w:rsidRDefault="0034574F" w:rsidP="00D95580">
      <w:pPr>
        <w:pStyle w:val="NoSpacing"/>
        <w:rPr>
          <w:rFonts w:asciiTheme="minorHAnsi" w:hAnsiTheme="minorHAnsi" w:cstheme="minorHAnsi"/>
          <w:sz w:val="26"/>
          <w:szCs w:val="26"/>
        </w:rPr>
      </w:pPr>
    </w:p>
    <w:p w14:paraId="5478591D" w14:textId="1ED766A7" w:rsidR="0034574F" w:rsidRPr="00603AF2" w:rsidRDefault="00AF2A7F" w:rsidP="00643068">
      <w:pPr>
        <w:pStyle w:val="NoSpacing"/>
        <w:ind w:firstLine="720"/>
        <w:rPr>
          <w:rFonts w:asciiTheme="minorHAnsi" w:hAnsiTheme="minorHAnsi" w:cstheme="minorHAnsi"/>
          <w:sz w:val="26"/>
          <w:szCs w:val="26"/>
        </w:rPr>
      </w:pPr>
      <w:r w:rsidRPr="00603AF2">
        <w:rPr>
          <w:rFonts w:asciiTheme="minorHAnsi" w:hAnsiTheme="minorHAnsi" w:cstheme="minorHAnsi"/>
          <w:noProof/>
          <w:sz w:val="26"/>
          <w:szCs w:val="26"/>
        </w:rPr>
        <w:drawing>
          <wp:inline distT="0" distB="0" distL="0" distR="0" wp14:anchorId="048A7EA2" wp14:editId="3616A924">
            <wp:extent cx="5996763" cy="1421765"/>
            <wp:effectExtent l="0" t="0" r="4445" b="6985"/>
            <wp:docPr id="1" name="Picture 1" descr="Prototyp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07487" cy="1424307"/>
                    </a:xfrm>
                    <a:prstGeom prst="rect">
                      <a:avLst/>
                    </a:prstGeom>
                  </pic:spPr>
                </pic:pic>
              </a:graphicData>
            </a:graphic>
          </wp:inline>
        </w:drawing>
      </w:r>
    </w:p>
    <w:p w14:paraId="45EA3755" w14:textId="320A0C6B" w:rsidR="00603AF2" w:rsidRPr="00603AF2" w:rsidRDefault="00603AF2">
      <w:pPr>
        <w:spacing w:after="160" w:line="259" w:lineRule="auto"/>
        <w:rPr>
          <w:rFonts w:asciiTheme="minorHAnsi" w:hAnsiTheme="minorHAnsi" w:cstheme="minorHAnsi"/>
          <w:color w:val="0D0D0D" w:themeColor="text1" w:themeTint="F2"/>
          <w:sz w:val="26"/>
          <w:szCs w:val="26"/>
        </w:rPr>
      </w:pPr>
    </w:p>
    <w:sectPr w:rsidR="00603AF2" w:rsidRPr="00603AF2" w:rsidSect="007F6FE3">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2824B" w14:textId="77777777" w:rsidR="00F56E71" w:rsidRDefault="00F56E71" w:rsidP="00187762">
      <w:r>
        <w:separator/>
      </w:r>
    </w:p>
  </w:endnote>
  <w:endnote w:type="continuationSeparator" w:id="0">
    <w:p w14:paraId="175902E8" w14:textId="77777777" w:rsidR="00F56E71" w:rsidRDefault="00F56E71" w:rsidP="00187762">
      <w:r>
        <w:continuationSeparator/>
      </w:r>
    </w:p>
  </w:endnote>
  <w:endnote w:type="continuationNotice" w:id="1">
    <w:p w14:paraId="138DCD33" w14:textId="77777777" w:rsidR="00F56E71" w:rsidRDefault="00F56E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Demi">
    <w:altName w:val="Calibr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C276AC" w14:paraId="3CEFF45D" w14:textId="77777777">
      <w:trPr>
        <w:trHeight w:hRule="exact" w:val="115"/>
        <w:jc w:val="center"/>
      </w:trPr>
      <w:tc>
        <w:tcPr>
          <w:tcW w:w="4686" w:type="dxa"/>
          <w:shd w:val="clear" w:color="auto" w:fill="5B9BD5" w:themeFill="accent1"/>
          <w:tcMar>
            <w:top w:w="0" w:type="dxa"/>
            <w:bottom w:w="0" w:type="dxa"/>
          </w:tcMar>
        </w:tcPr>
        <w:p w14:paraId="5062F208" w14:textId="77777777" w:rsidR="00C276AC" w:rsidRDefault="00C276AC">
          <w:pPr>
            <w:pStyle w:val="Header"/>
            <w:tabs>
              <w:tab w:val="clear" w:pos="4680"/>
              <w:tab w:val="clear" w:pos="9360"/>
            </w:tabs>
            <w:rPr>
              <w:caps/>
              <w:sz w:val="18"/>
            </w:rPr>
          </w:pPr>
          <w:bookmarkStart w:id="0" w:name="_GoBack" w:colFirst="0" w:colLast="2"/>
        </w:p>
      </w:tc>
      <w:tc>
        <w:tcPr>
          <w:tcW w:w="4674" w:type="dxa"/>
          <w:shd w:val="clear" w:color="auto" w:fill="5B9BD5" w:themeFill="accent1"/>
          <w:tcMar>
            <w:top w:w="0" w:type="dxa"/>
            <w:bottom w:w="0" w:type="dxa"/>
          </w:tcMar>
        </w:tcPr>
        <w:p w14:paraId="7EEBF3AB" w14:textId="77777777" w:rsidR="00C276AC" w:rsidRDefault="00C276AC">
          <w:pPr>
            <w:pStyle w:val="Header"/>
            <w:tabs>
              <w:tab w:val="clear" w:pos="4680"/>
              <w:tab w:val="clear" w:pos="9360"/>
            </w:tabs>
            <w:jc w:val="right"/>
            <w:rPr>
              <w:caps/>
              <w:sz w:val="18"/>
            </w:rPr>
          </w:pPr>
        </w:p>
      </w:tc>
    </w:tr>
    <w:tr w:rsidR="00C276AC" w14:paraId="2D238565" w14:textId="77777777">
      <w:trPr>
        <w:jc w:val="center"/>
      </w:trPr>
      <w:sdt>
        <w:sdtPr>
          <w:rPr>
            <w:caps/>
            <w:color w:val="808080" w:themeColor="background1" w:themeShade="80"/>
            <w:sz w:val="18"/>
            <w:szCs w:val="18"/>
          </w:rPr>
          <w:alias w:val="Author"/>
          <w:tag w:val=""/>
          <w:id w:val="1534151868"/>
          <w:placeholder>
            <w:docPart w:val="1445F53A826549138714F49C870A41B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C7E5665" w14:textId="7ABE553E" w:rsidR="00C276AC" w:rsidRDefault="00E45027">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TWC | AEL</w:t>
              </w:r>
            </w:p>
          </w:tc>
        </w:sdtContent>
      </w:sdt>
      <w:tc>
        <w:tcPr>
          <w:tcW w:w="4674" w:type="dxa"/>
          <w:shd w:val="clear" w:color="auto" w:fill="auto"/>
          <w:vAlign w:val="center"/>
        </w:tcPr>
        <w:p w14:paraId="75C54CE3" w14:textId="77777777" w:rsidR="00C276AC" w:rsidRDefault="00C276A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bookmarkEnd w:id="0"/>
  </w:tbl>
  <w:p w14:paraId="232C06C5" w14:textId="77777777" w:rsidR="00021C5C" w:rsidRPr="00C02026" w:rsidRDefault="00021C5C" w:rsidP="00187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1F13C" w14:textId="77777777" w:rsidR="00F56E71" w:rsidRDefault="00F56E71" w:rsidP="00187762">
      <w:r>
        <w:separator/>
      </w:r>
    </w:p>
  </w:footnote>
  <w:footnote w:type="continuationSeparator" w:id="0">
    <w:p w14:paraId="59EE0B20" w14:textId="77777777" w:rsidR="00F56E71" w:rsidRDefault="00F56E71" w:rsidP="00187762">
      <w:r>
        <w:continuationSeparator/>
      </w:r>
    </w:p>
  </w:footnote>
  <w:footnote w:type="continuationNotice" w:id="1">
    <w:p w14:paraId="212A56F4" w14:textId="77777777" w:rsidR="00F56E71" w:rsidRDefault="00F56E7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23EBC"/>
    <w:multiLevelType w:val="hybridMultilevel"/>
    <w:tmpl w:val="4246DC2C"/>
    <w:lvl w:ilvl="0" w:tplc="72E8B45A">
      <w:start w:val="1"/>
      <w:numFmt w:val="bullet"/>
      <w:pStyle w:val="bulletedlistparagraph"/>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3B17219A"/>
    <w:multiLevelType w:val="hybridMultilevel"/>
    <w:tmpl w:val="A0FA0C90"/>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182F7A"/>
    <w:multiLevelType w:val="hybridMultilevel"/>
    <w:tmpl w:val="66A67A9C"/>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1B0FCA"/>
    <w:multiLevelType w:val="hybridMultilevel"/>
    <w:tmpl w:val="66A67A9C"/>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CE1C6C"/>
    <w:multiLevelType w:val="hybridMultilevel"/>
    <w:tmpl w:val="A0FA0C90"/>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BD04B8"/>
    <w:multiLevelType w:val="hybridMultilevel"/>
    <w:tmpl w:val="2AB494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472CB3"/>
    <w:multiLevelType w:val="hybridMultilevel"/>
    <w:tmpl w:val="343C631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8A0897"/>
    <w:multiLevelType w:val="hybridMultilevel"/>
    <w:tmpl w:val="A0FA0C90"/>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7"/>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CB"/>
    <w:rsid w:val="00000585"/>
    <w:rsid w:val="000016AD"/>
    <w:rsid w:val="0000379C"/>
    <w:rsid w:val="00005502"/>
    <w:rsid w:val="00005948"/>
    <w:rsid w:val="00010892"/>
    <w:rsid w:val="00012B1C"/>
    <w:rsid w:val="00013AB6"/>
    <w:rsid w:val="00014766"/>
    <w:rsid w:val="0001627E"/>
    <w:rsid w:val="00021C5C"/>
    <w:rsid w:val="0002213D"/>
    <w:rsid w:val="00025A99"/>
    <w:rsid w:val="000265BB"/>
    <w:rsid w:val="00026902"/>
    <w:rsid w:val="00027956"/>
    <w:rsid w:val="00034DCF"/>
    <w:rsid w:val="00035162"/>
    <w:rsid w:val="0003601B"/>
    <w:rsid w:val="000376EA"/>
    <w:rsid w:val="00037EBC"/>
    <w:rsid w:val="00040AF3"/>
    <w:rsid w:val="000410E5"/>
    <w:rsid w:val="00042BBA"/>
    <w:rsid w:val="0004388A"/>
    <w:rsid w:val="00043A40"/>
    <w:rsid w:val="000449C7"/>
    <w:rsid w:val="00045041"/>
    <w:rsid w:val="0004529F"/>
    <w:rsid w:val="00045BDF"/>
    <w:rsid w:val="0004632D"/>
    <w:rsid w:val="00056312"/>
    <w:rsid w:val="00057E87"/>
    <w:rsid w:val="00061D66"/>
    <w:rsid w:val="000630CB"/>
    <w:rsid w:val="00063BD2"/>
    <w:rsid w:val="000651B4"/>
    <w:rsid w:val="0006528E"/>
    <w:rsid w:val="00065796"/>
    <w:rsid w:val="00070CAC"/>
    <w:rsid w:val="00070F40"/>
    <w:rsid w:val="00073141"/>
    <w:rsid w:val="000745DC"/>
    <w:rsid w:val="0007530F"/>
    <w:rsid w:val="0007603D"/>
    <w:rsid w:val="000772E2"/>
    <w:rsid w:val="00083277"/>
    <w:rsid w:val="0008362E"/>
    <w:rsid w:val="000854D1"/>
    <w:rsid w:val="00093308"/>
    <w:rsid w:val="00094A7B"/>
    <w:rsid w:val="00096B37"/>
    <w:rsid w:val="000979C0"/>
    <w:rsid w:val="000A7F61"/>
    <w:rsid w:val="000B0F8B"/>
    <w:rsid w:val="000B134C"/>
    <w:rsid w:val="000B3331"/>
    <w:rsid w:val="000B4319"/>
    <w:rsid w:val="000B50C1"/>
    <w:rsid w:val="000B7246"/>
    <w:rsid w:val="000C01B6"/>
    <w:rsid w:val="000C039B"/>
    <w:rsid w:val="000C12FA"/>
    <w:rsid w:val="000C38C0"/>
    <w:rsid w:val="000C4427"/>
    <w:rsid w:val="000C4D33"/>
    <w:rsid w:val="000C5A17"/>
    <w:rsid w:val="000C5C3C"/>
    <w:rsid w:val="000C5EB7"/>
    <w:rsid w:val="000D0DAF"/>
    <w:rsid w:val="000D0DBB"/>
    <w:rsid w:val="000D361E"/>
    <w:rsid w:val="000E066D"/>
    <w:rsid w:val="000E0CF3"/>
    <w:rsid w:val="000E190E"/>
    <w:rsid w:val="000E2DCC"/>
    <w:rsid w:val="000F0C02"/>
    <w:rsid w:val="000F1C01"/>
    <w:rsid w:val="000F25A2"/>
    <w:rsid w:val="000F25D9"/>
    <w:rsid w:val="000F4D46"/>
    <w:rsid w:val="000F53ED"/>
    <w:rsid w:val="000F7327"/>
    <w:rsid w:val="000F745C"/>
    <w:rsid w:val="001011D4"/>
    <w:rsid w:val="00107BC3"/>
    <w:rsid w:val="00111C93"/>
    <w:rsid w:val="001126EA"/>
    <w:rsid w:val="0011317D"/>
    <w:rsid w:val="00114050"/>
    <w:rsid w:val="001208C8"/>
    <w:rsid w:val="00122EC7"/>
    <w:rsid w:val="001237EC"/>
    <w:rsid w:val="00133260"/>
    <w:rsid w:val="00141D8F"/>
    <w:rsid w:val="00142023"/>
    <w:rsid w:val="0014202A"/>
    <w:rsid w:val="00147931"/>
    <w:rsid w:val="00147D45"/>
    <w:rsid w:val="00152C09"/>
    <w:rsid w:val="001552DF"/>
    <w:rsid w:val="00155A65"/>
    <w:rsid w:val="001564CE"/>
    <w:rsid w:val="00156FFE"/>
    <w:rsid w:val="00157F5B"/>
    <w:rsid w:val="001600C7"/>
    <w:rsid w:val="00161854"/>
    <w:rsid w:val="00162E95"/>
    <w:rsid w:val="001641AC"/>
    <w:rsid w:val="00165CB7"/>
    <w:rsid w:val="00167E26"/>
    <w:rsid w:val="00182BE0"/>
    <w:rsid w:val="00182D26"/>
    <w:rsid w:val="001841C5"/>
    <w:rsid w:val="00185875"/>
    <w:rsid w:val="00187762"/>
    <w:rsid w:val="00195CE7"/>
    <w:rsid w:val="00196762"/>
    <w:rsid w:val="001A2EEC"/>
    <w:rsid w:val="001A35FE"/>
    <w:rsid w:val="001A470B"/>
    <w:rsid w:val="001A7837"/>
    <w:rsid w:val="001B0297"/>
    <w:rsid w:val="001B0DA0"/>
    <w:rsid w:val="001B1984"/>
    <w:rsid w:val="001B1EF3"/>
    <w:rsid w:val="001B31D0"/>
    <w:rsid w:val="001C1D3F"/>
    <w:rsid w:val="001C1DFA"/>
    <w:rsid w:val="001C5DD3"/>
    <w:rsid w:val="001C5FE9"/>
    <w:rsid w:val="001C7417"/>
    <w:rsid w:val="001D7E81"/>
    <w:rsid w:val="001E4BA2"/>
    <w:rsid w:val="001E5C11"/>
    <w:rsid w:val="001E636F"/>
    <w:rsid w:val="001E6B12"/>
    <w:rsid w:val="001E7C0B"/>
    <w:rsid w:val="001F0853"/>
    <w:rsid w:val="001F1B05"/>
    <w:rsid w:val="00203351"/>
    <w:rsid w:val="002057A7"/>
    <w:rsid w:val="002124CF"/>
    <w:rsid w:val="00212E99"/>
    <w:rsid w:val="00217984"/>
    <w:rsid w:val="0022346C"/>
    <w:rsid w:val="00223FF9"/>
    <w:rsid w:val="0022657B"/>
    <w:rsid w:val="00227B45"/>
    <w:rsid w:val="00230E67"/>
    <w:rsid w:val="00232F5E"/>
    <w:rsid w:val="00235D27"/>
    <w:rsid w:val="00240419"/>
    <w:rsid w:val="00240906"/>
    <w:rsid w:val="00242C00"/>
    <w:rsid w:val="00242F32"/>
    <w:rsid w:val="00246F17"/>
    <w:rsid w:val="00247582"/>
    <w:rsid w:val="00251CD8"/>
    <w:rsid w:val="00252226"/>
    <w:rsid w:val="002530BE"/>
    <w:rsid w:val="002542AD"/>
    <w:rsid w:val="00256291"/>
    <w:rsid w:val="00261731"/>
    <w:rsid w:val="002647EE"/>
    <w:rsid w:val="00265626"/>
    <w:rsid w:val="002701ED"/>
    <w:rsid w:val="002708F2"/>
    <w:rsid w:val="002730E8"/>
    <w:rsid w:val="00274FC2"/>
    <w:rsid w:val="00276A36"/>
    <w:rsid w:val="0028025C"/>
    <w:rsid w:val="002826AC"/>
    <w:rsid w:val="00285402"/>
    <w:rsid w:val="002863F9"/>
    <w:rsid w:val="00293460"/>
    <w:rsid w:val="002944BF"/>
    <w:rsid w:val="00294A0A"/>
    <w:rsid w:val="00295459"/>
    <w:rsid w:val="002A63A1"/>
    <w:rsid w:val="002B369A"/>
    <w:rsid w:val="002C1456"/>
    <w:rsid w:val="002C7278"/>
    <w:rsid w:val="002C78E8"/>
    <w:rsid w:val="002D18D3"/>
    <w:rsid w:val="002D2622"/>
    <w:rsid w:val="002D691D"/>
    <w:rsid w:val="002D74B7"/>
    <w:rsid w:val="002E59B2"/>
    <w:rsid w:val="002E6122"/>
    <w:rsid w:val="002F4F17"/>
    <w:rsid w:val="002F5A77"/>
    <w:rsid w:val="0030056A"/>
    <w:rsid w:val="00300FCA"/>
    <w:rsid w:val="0030260F"/>
    <w:rsid w:val="00304169"/>
    <w:rsid w:val="00304EB0"/>
    <w:rsid w:val="003064CF"/>
    <w:rsid w:val="00311EEE"/>
    <w:rsid w:val="0031376C"/>
    <w:rsid w:val="00316E6B"/>
    <w:rsid w:val="00317E59"/>
    <w:rsid w:val="00320923"/>
    <w:rsid w:val="00321BA8"/>
    <w:rsid w:val="003265BD"/>
    <w:rsid w:val="00330414"/>
    <w:rsid w:val="003305FD"/>
    <w:rsid w:val="00330E18"/>
    <w:rsid w:val="00330F14"/>
    <w:rsid w:val="00332DB7"/>
    <w:rsid w:val="003349CD"/>
    <w:rsid w:val="00334C61"/>
    <w:rsid w:val="00335743"/>
    <w:rsid w:val="003357C5"/>
    <w:rsid w:val="00341C01"/>
    <w:rsid w:val="0034212B"/>
    <w:rsid w:val="00344659"/>
    <w:rsid w:val="003446C4"/>
    <w:rsid w:val="0034574F"/>
    <w:rsid w:val="003606C2"/>
    <w:rsid w:val="003619A6"/>
    <w:rsid w:val="00362A75"/>
    <w:rsid w:val="00364283"/>
    <w:rsid w:val="003658EA"/>
    <w:rsid w:val="00365D8D"/>
    <w:rsid w:val="003703F1"/>
    <w:rsid w:val="00370C9B"/>
    <w:rsid w:val="003745F7"/>
    <w:rsid w:val="003852CE"/>
    <w:rsid w:val="00385FC3"/>
    <w:rsid w:val="00386E93"/>
    <w:rsid w:val="00387F8B"/>
    <w:rsid w:val="0039030A"/>
    <w:rsid w:val="00390C53"/>
    <w:rsid w:val="0039133E"/>
    <w:rsid w:val="003956AA"/>
    <w:rsid w:val="0039665E"/>
    <w:rsid w:val="003A06E0"/>
    <w:rsid w:val="003A3F99"/>
    <w:rsid w:val="003B270A"/>
    <w:rsid w:val="003B4D7E"/>
    <w:rsid w:val="003C2F09"/>
    <w:rsid w:val="003C39E2"/>
    <w:rsid w:val="003C4752"/>
    <w:rsid w:val="003C602C"/>
    <w:rsid w:val="003C683B"/>
    <w:rsid w:val="003C7E73"/>
    <w:rsid w:val="003D0759"/>
    <w:rsid w:val="003D0AEE"/>
    <w:rsid w:val="003D0D1A"/>
    <w:rsid w:val="003D761D"/>
    <w:rsid w:val="003D7A5D"/>
    <w:rsid w:val="003E391E"/>
    <w:rsid w:val="003E73DE"/>
    <w:rsid w:val="003E748A"/>
    <w:rsid w:val="003F45D8"/>
    <w:rsid w:val="003F6376"/>
    <w:rsid w:val="00405A22"/>
    <w:rsid w:val="00411158"/>
    <w:rsid w:val="0041479B"/>
    <w:rsid w:val="00415AAA"/>
    <w:rsid w:val="004165DE"/>
    <w:rsid w:val="00421E5C"/>
    <w:rsid w:val="00423665"/>
    <w:rsid w:val="00423B76"/>
    <w:rsid w:val="0043164B"/>
    <w:rsid w:val="004341AB"/>
    <w:rsid w:val="00434201"/>
    <w:rsid w:val="00434913"/>
    <w:rsid w:val="00444ADD"/>
    <w:rsid w:val="004459E2"/>
    <w:rsid w:val="00445F7A"/>
    <w:rsid w:val="00453744"/>
    <w:rsid w:val="00456388"/>
    <w:rsid w:val="00456924"/>
    <w:rsid w:val="0046205D"/>
    <w:rsid w:val="004717FC"/>
    <w:rsid w:val="00471AFF"/>
    <w:rsid w:val="0047310D"/>
    <w:rsid w:val="00477BE8"/>
    <w:rsid w:val="0048095F"/>
    <w:rsid w:val="00480BF6"/>
    <w:rsid w:val="00480D57"/>
    <w:rsid w:val="004811A2"/>
    <w:rsid w:val="004924FF"/>
    <w:rsid w:val="00492FFA"/>
    <w:rsid w:val="0049418C"/>
    <w:rsid w:val="00494ABF"/>
    <w:rsid w:val="00495C30"/>
    <w:rsid w:val="00496552"/>
    <w:rsid w:val="0049659B"/>
    <w:rsid w:val="00496792"/>
    <w:rsid w:val="00497C7A"/>
    <w:rsid w:val="004A49B2"/>
    <w:rsid w:val="004A6D71"/>
    <w:rsid w:val="004B2905"/>
    <w:rsid w:val="004B379F"/>
    <w:rsid w:val="004C20AF"/>
    <w:rsid w:val="004C4011"/>
    <w:rsid w:val="004C48BC"/>
    <w:rsid w:val="004C6252"/>
    <w:rsid w:val="004C7EB9"/>
    <w:rsid w:val="004D2160"/>
    <w:rsid w:val="004D260A"/>
    <w:rsid w:val="004D51BB"/>
    <w:rsid w:val="004D66F6"/>
    <w:rsid w:val="004D77FD"/>
    <w:rsid w:val="004E626C"/>
    <w:rsid w:val="004E65BE"/>
    <w:rsid w:val="004F4C27"/>
    <w:rsid w:val="004F53EC"/>
    <w:rsid w:val="004F5827"/>
    <w:rsid w:val="004F5FE5"/>
    <w:rsid w:val="004F7F04"/>
    <w:rsid w:val="00501676"/>
    <w:rsid w:val="00501F2A"/>
    <w:rsid w:val="00503057"/>
    <w:rsid w:val="00506EDD"/>
    <w:rsid w:val="00511225"/>
    <w:rsid w:val="005128D3"/>
    <w:rsid w:val="00517430"/>
    <w:rsid w:val="00530B60"/>
    <w:rsid w:val="00530D5F"/>
    <w:rsid w:val="005332D5"/>
    <w:rsid w:val="005342DC"/>
    <w:rsid w:val="005355AD"/>
    <w:rsid w:val="0053598C"/>
    <w:rsid w:val="00536A2A"/>
    <w:rsid w:val="005449D6"/>
    <w:rsid w:val="005477E7"/>
    <w:rsid w:val="0055149C"/>
    <w:rsid w:val="0055191E"/>
    <w:rsid w:val="005519E2"/>
    <w:rsid w:val="0055431E"/>
    <w:rsid w:val="005558BC"/>
    <w:rsid w:val="0057479C"/>
    <w:rsid w:val="0057778B"/>
    <w:rsid w:val="00581E48"/>
    <w:rsid w:val="0058220F"/>
    <w:rsid w:val="005835DB"/>
    <w:rsid w:val="00583C07"/>
    <w:rsid w:val="005855ED"/>
    <w:rsid w:val="0058593D"/>
    <w:rsid w:val="00585E76"/>
    <w:rsid w:val="00586609"/>
    <w:rsid w:val="0058736C"/>
    <w:rsid w:val="005874CF"/>
    <w:rsid w:val="00591FB6"/>
    <w:rsid w:val="00592700"/>
    <w:rsid w:val="0059282D"/>
    <w:rsid w:val="00592837"/>
    <w:rsid w:val="005952EC"/>
    <w:rsid w:val="00595427"/>
    <w:rsid w:val="00597B2A"/>
    <w:rsid w:val="005A04E5"/>
    <w:rsid w:val="005A27BC"/>
    <w:rsid w:val="005A3FE4"/>
    <w:rsid w:val="005A575B"/>
    <w:rsid w:val="005B27C5"/>
    <w:rsid w:val="005B428C"/>
    <w:rsid w:val="005B758F"/>
    <w:rsid w:val="005C1760"/>
    <w:rsid w:val="005C2640"/>
    <w:rsid w:val="005C4F01"/>
    <w:rsid w:val="005C567B"/>
    <w:rsid w:val="005C7129"/>
    <w:rsid w:val="005D2B93"/>
    <w:rsid w:val="005E1189"/>
    <w:rsid w:val="005F615F"/>
    <w:rsid w:val="005F77A4"/>
    <w:rsid w:val="0060215C"/>
    <w:rsid w:val="00603728"/>
    <w:rsid w:val="00603AF2"/>
    <w:rsid w:val="00607CF0"/>
    <w:rsid w:val="006100F5"/>
    <w:rsid w:val="00611F3F"/>
    <w:rsid w:val="00612650"/>
    <w:rsid w:val="00613494"/>
    <w:rsid w:val="00615A86"/>
    <w:rsid w:val="00615DA2"/>
    <w:rsid w:val="00616598"/>
    <w:rsid w:val="00616837"/>
    <w:rsid w:val="0061789C"/>
    <w:rsid w:val="00620C50"/>
    <w:rsid w:val="00623F7C"/>
    <w:rsid w:val="00625A61"/>
    <w:rsid w:val="0062635C"/>
    <w:rsid w:val="00636AA4"/>
    <w:rsid w:val="00637859"/>
    <w:rsid w:val="0063790F"/>
    <w:rsid w:val="00641F02"/>
    <w:rsid w:val="006426A9"/>
    <w:rsid w:val="00643068"/>
    <w:rsid w:val="0064400C"/>
    <w:rsid w:val="00644022"/>
    <w:rsid w:val="006442DB"/>
    <w:rsid w:val="00645240"/>
    <w:rsid w:val="0064773A"/>
    <w:rsid w:val="006504F9"/>
    <w:rsid w:val="00650CAB"/>
    <w:rsid w:val="00651FFA"/>
    <w:rsid w:val="00652364"/>
    <w:rsid w:val="006545E4"/>
    <w:rsid w:val="00656CAA"/>
    <w:rsid w:val="00664FDE"/>
    <w:rsid w:val="006717D8"/>
    <w:rsid w:val="006748A0"/>
    <w:rsid w:val="00680E23"/>
    <w:rsid w:val="006815EE"/>
    <w:rsid w:val="006818DA"/>
    <w:rsid w:val="0068277B"/>
    <w:rsid w:val="00690064"/>
    <w:rsid w:val="0069125F"/>
    <w:rsid w:val="00691CE4"/>
    <w:rsid w:val="006922A4"/>
    <w:rsid w:val="00693053"/>
    <w:rsid w:val="00694291"/>
    <w:rsid w:val="006942F4"/>
    <w:rsid w:val="0069564B"/>
    <w:rsid w:val="006A7702"/>
    <w:rsid w:val="006B5308"/>
    <w:rsid w:val="006B67E2"/>
    <w:rsid w:val="006C2D03"/>
    <w:rsid w:val="006C3B83"/>
    <w:rsid w:val="006C47F5"/>
    <w:rsid w:val="006C50E4"/>
    <w:rsid w:val="006C6FD7"/>
    <w:rsid w:val="006C7866"/>
    <w:rsid w:val="006D1421"/>
    <w:rsid w:val="006D1AFB"/>
    <w:rsid w:val="006D690E"/>
    <w:rsid w:val="006D7435"/>
    <w:rsid w:val="006E067A"/>
    <w:rsid w:val="006E279F"/>
    <w:rsid w:val="006E3BFF"/>
    <w:rsid w:val="006F2825"/>
    <w:rsid w:val="00700A4D"/>
    <w:rsid w:val="00710A3B"/>
    <w:rsid w:val="00711B87"/>
    <w:rsid w:val="007124E2"/>
    <w:rsid w:val="007135A4"/>
    <w:rsid w:val="0071584C"/>
    <w:rsid w:val="0072006C"/>
    <w:rsid w:val="0073311E"/>
    <w:rsid w:val="007331E5"/>
    <w:rsid w:val="007334BB"/>
    <w:rsid w:val="00733F51"/>
    <w:rsid w:val="00735D2E"/>
    <w:rsid w:val="0074085F"/>
    <w:rsid w:val="00743EF8"/>
    <w:rsid w:val="00747AF5"/>
    <w:rsid w:val="00751C10"/>
    <w:rsid w:val="00757201"/>
    <w:rsid w:val="00760066"/>
    <w:rsid w:val="00762639"/>
    <w:rsid w:val="007630B2"/>
    <w:rsid w:val="00763AB3"/>
    <w:rsid w:val="00770511"/>
    <w:rsid w:val="00771009"/>
    <w:rsid w:val="007744F4"/>
    <w:rsid w:val="007745E7"/>
    <w:rsid w:val="007747E1"/>
    <w:rsid w:val="00774C9B"/>
    <w:rsid w:val="00775C87"/>
    <w:rsid w:val="00780498"/>
    <w:rsid w:val="007830D2"/>
    <w:rsid w:val="0078756E"/>
    <w:rsid w:val="00791834"/>
    <w:rsid w:val="00792B41"/>
    <w:rsid w:val="00794CBA"/>
    <w:rsid w:val="007955AC"/>
    <w:rsid w:val="0079798D"/>
    <w:rsid w:val="007A0DFF"/>
    <w:rsid w:val="007B3F2E"/>
    <w:rsid w:val="007B561A"/>
    <w:rsid w:val="007B65F6"/>
    <w:rsid w:val="007B6A34"/>
    <w:rsid w:val="007B6CF6"/>
    <w:rsid w:val="007B6EFC"/>
    <w:rsid w:val="007B6F24"/>
    <w:rsid w:val="007B78EB"/>
    <w:rsid w:val="007C0CE1"/>
    <w:rsid w:val="007C27D9"/>
    <w:rsid w:val="007C5080"/>
    <w:rsid w:val="007D0346"/>
    <w:rsid w:val="007D137D"/>
    <w:rsid w:val="007D3A84"/>
    <w:rsid w:val="007D6ECD"/>
    <w:rsid w:val="007E0E8C"/>
    <w:rsid w:val="007E1C5D"/>
    <w:rsid w:val="007E3497"/>
    <w:rsid w:val="007E51A9"/>
    <w:rsid w:val="007F6C88"/>
    <w:rsid w:val="007F6D3A"/>
    <w:rsid w:val="007F6FE3"/>
    <w:rsid w:val="008016C2"/>
    <w:rsid w:val="008031C2"/>
    <w:rsid w:val="00805E93"/>
    <w:rsid w:val="008110DA"/>
    <w:rsid w:val="008116FF"/>
    <w:rsid w:val="0081373B"/>
    <w:rsid w:val="00815132"/>
    <w:rsid w:val="008158F7"/>
    <w:rsid w:val="00816814"/>
    <w:rsid w:val="008177FC"/>
    <w:rsid w:val="00824732"/>
    <w:rsid w:val="008249C3"/>
    <w:rsid w:val="00824B39"/>
    <w:rsid w:val="0082638C"/>
    <w:rsid w:val="00826CD9"/>
    <w:rsid w:val="008305CB"/>
    <w:rsid w:val="00832BB6"/>
    <w:rsid w:val="008349ED"/>
    <w:rsid w:val="00837BDC"/>
    <w:rsid w:val="00842AE3"/>
    <w:rsid w:val="0084701C"/>
    <w:rsid w:val="008472F7"/>
    <w:rsid w:val="00847805"/>
    <w:rsid w:val="00850044"/>
    <w:rsid w:val="00852A63"/>
    <w:rsid w:val="00852C10"/>
    <w:rsid w:val="00853A2F"/>
    <w:rsid w:val="00853BB2"/>
    <w:rsid w:val="00856546"/>
    <w:rsid w:val="0085710B"/>
    <w:rsid w:val="008572A9"/>
    <w:rsid w:val="008603CA"/>
    <w:rsid w:val="00866AA0"/>
    <w:rsid w:val="00866BDF"/>
    <w:rsid w:val="00867A0F"/>
    <w:rsid w:val="0087201B"/>
    <w:rsid w:val="0087447F"/>
    <w:rsid w:val="00874C96"/>
    <w:rsid w:val="00881311"/>
    <w:rsid w:val="00883FC4"/>
    <w:rsid w:val="00885151"/>
    <w:rsid w:val="00890360"/>
    <w:rsid w:val="00894FA2"/>
    <w:rsid w:val="00895CDE"/>
    <w:rsid w:val="008960A2"/>
    <w:rsid w:val="008962AF"/>
    <w:rsid w:val="008A3E24"/>
    <w:rsid w:val="008A5EB1"/>
    <w:rsid w:val="008A731D"/>
    <w:rsid w:val="008B0791"/>
    <w:rsid w:val="008B09D1"/>
    <w:rsid w:val="008B3D3F"/>
    <w:rsid w:val="008B42E7"/>
    <w:rsid w:val="008B5C01"/>
    <w:rsid w:val="008B63FD"/>
    <w:rsid w:val="008C509B"/>
    <w:rsid w:val="008C536D"/>
    <w:rsid w:val="008D6C46"/>
    <w:rsid w:val="008D708E"/>
    <w:rsid w:val="008D7968"/>
    <w:rsid w:val="008D7A9B"/>
    <w:rsid w:val="008E21C0"/>
    <w:rsid w:val="008E608F"/>
    <w:rsid w:val="008F045B"/>
    <w:rsid w:val="008F0AC4"/>
    <w:rsid w:val="008F3FFC"/>
    <w:rsid w:val="008F5825"/>
    <w:rsid w:val="008F6EDB"/>
    <w:rsid w:val="009019E1"/>
    <w:rsid w:val="0090298E"/>
    <w:rsid w:val="00902FDB"/>
    <w:rsid w:val="0090341F"/>
    <w:rsid w:val="00904172"/>
    <w:rsid w:val="00904881"/>
    <w:rsid w:val="009121A9"/>
    <w:rsid w:val="00912EF9"/>
    <w:rsid w:val="0091548D"/>
    <w:rsid w:val="00925004"/>
    <w:rsid w:val="00933A48"/>
    <w:rsid w:val="00935B00"/>
    <w:rsid w:val="009373F2"/>
    <w:rsid w:val="009408D4"/>
    <w:rsid w:val="0094134E"/>
    <w:rsid w:val="00942FE5"/>
    <w:rsid w:val="009435BF"/>
    <w:rsid w:val="00943A7C"/>
    <w:rsid w:val="00944A12"/>
    <w:rsid w:val="009459DC"/>
    <w:rsid w:val="00947988"/>
    <w:rsid w:val="00950489"/>
    <w:rsid w:val="00952A01"/>
    <w:rsid w:val="00952BBA"/>
    <w:rsid w:val="00954891"/>
    <w:rsid w:val="00956157"/>
    <w:rsid w:val="00957CF5"/>
    <w:rsid w:val="00971AF6"/>
    <w:rsid w:val="00973CAD"/>
    <w:rsid w:val="009769F4"/>
    <w:rsid w:val="00983551"/>
    <w:rsid w:val="009867CD"/>
    <w:rsid w:val="0098759F"/>
    <w:rsid w:val="009908FE"/>
    <w:rsid w:val="009910F3"/>
    <w:rsid w:val="00991317"/>
    <w:rsid w:val="00991C69"/>
    <w:rsid w:val="00995C7C"/>
    <w:rsid w:val="00996B1D"/>
    <w:rsid w:val="00996FCB"/>
    <w:rsid w:val="009A2159"/>
    <w:rsid w:val="009A26BD"/>
    <w:rsid w:val="009B00C5"/>
    <w:rsid w:val="009B0409"/>
    <w:rsid w:val="009B0976"/>
    <w:rsid w:val="009B4788"/>
    <w:rsid w:val="009B52C4"/>
    <w:rsid w:val="009B5C4A"/>
    <w:rsid w:val="009B75D2"/>
    <w:rsid w:val="009B7953"/>
    <w:rsid w:val="009C1F35"/>
    <w:rsid w:val="009C2463"/>
    <w:rsid w:val="009C3E68"/>
    <w:rsid w:val="009C460E"/>
    <w:rsid w:val="009C5227"/>
    <w:rsid w:val="009C6813"/>
    <w:rsid w:val="009D199D"/>
    <w:rsid w:val="009D4C14"/>
    <w:rsid w:val="009D5344"/>
    <w:rsid w:val="009D7D64"/>
    <w:rsid w:val="009D7E3D"/>
    <w:rsid w:val="009E4896"/>
    <w:rsid w:val="009F0349"/>
    <w:rsid w:val="009F118F"/>
    <w:rsid w:val="009F22AF"/>
    <w:rsid w:val="009F62BF"/>
    <w:rsid w:val="009F74BC"/>
    <w:rsid w:val="00A02118"/>
    <w:rsid w:val="00A02B9A"/>
    <w:rsid w:val="00A03337"/>
    <w:rsid w:val="00A038E8"/>
    <w:rsid w:val="00A04A9B"/>
    <w:rsid w:val="00A04C66"/>
    <w:rsid w:val="00A10CF8"/>
    <w:rsid w:val="00A10D05"/>
    <w:rsid w:val="00A1216D"/>
    <w:rsid w:val="00A1289C"/>
    <w:rsid w:val="00A132F1"/>
    <w:rsid w:val="00A2188D"/>
    <w:rsid w:val="00A22762"/>
    <w:rsid w:val="00A303C1"/>
    <w:rsid w:val="00A313EF"/>
    <w:rsid w:val="00A34876"/>
    <w:rsid w:val="00A350F7"/>
    <w:rsid w:val="00A37518"/>
    <w:rsid w:val="00A40889"/>
    <w:rsid w:val="00A43874"/>
    <w:rsid w:val="00A45EE1"/>
    <w:rsid w:val="00A4614A"/>
    <w:rsid w:val="00A502CE"/>
    <w:rsid w:val="00A50B42"/>
    <w:rsid w:val="00A53478"/>
    <w:rsid w:val="00A541AE"/>
    <w:rsid w:val="00A560A6"/>
    <w:rsid w:val="00A56EC8"/>
    <w:rsid w:val="00A62774"/>
    <w:rsid w:val="00A62BF3"/>
    <w:rsid w:val="00A62D44"/>
    <w:rsid w:val="00A64F70"/>
    <w:rsid w:val="00A6657B"/>
    <w:rsid w:val="00A6707B"/>
    <w:rsid w:val="00A67647"/>
    <w:rsid w:val="00A67714"/>
    <w:rsid w:val="00A7388A"/>
    <w:rsid w:val="00A77172"/>
    <w:rsid w:val="00A87A1D"/>
    <w:rsid w:val="00A96CB4"/>
    <w:rsid w:val="00A972D6"/>
    <w:rsid w:val="00A97808"/>
    <w:rsid w:val="00AA2476"/>
    <w:rsid w:val="00AA2796"/>
    <w:rsid w:val="00AA29AD"/>
    <w:rsid w:val="00AA2A0C"/>
    <w:rsid w:val="00AA44F4"/>
    <w:rsid w:val="00AA4A3F"/>
    <w:rsid w:val="00AA6476"/>
    <w:rsid w:val="00AB316F"/>
    <w:rsid w:val="00AB3F97"/>
    <w:rsid w:val="00AC209C"/>
    <w:rsid w:val="00AC2FF2"/>
    <w:rsid w:val="00AC4CBA"/>
    <w:rsid w:val="00AC62BF"/>
    <w:rsid w:val="00AD1B03"/>
    <w:rsid w:val="00AD3030"/>
    <w:rsid w:val="00AD3263"/>
    <w:rsid w:val="00AD34F2"/>
    <w:rsid w:val="00AD461F"/>
    <w:rsid w:val="00AD6290"/>
    <w:rsid w:val="00AE23E2"/>
    <w:rsid w:val="00AE590F"/>
    <w:rsid w:val="00AE60B1"/>
    <w:rsid w:val="00AF2A7F"/>
    <w:rsid w:val="00AF4E64"/>
    <w:rsid w:val="00AF5E6A"/>
    <w:rsid w:val="00B0104A"/>
    <w:rsid w:val="00B048D0"/>
    <w:rsid w:val="00B06ACC"/>
    <w:rsid w:val="00B10B40"/>
    <w:rsid w:val="00B125BD"/>
    <w:rsid w:val="00B12E83"/>
    <w:rsid w:val="00B13C76"/>
    <w:rsid w:val="00B177B4"/>
    <w:rsid w:val="00B20321"/>
    <w:rsid w:val="00B203CE"/>
    <w:rsid w:val="00B20645"/>
    <w:rsid w:val="00B24C7C"/>
    <w:rsid w:val="00B33F8D"/>
    <w:rsid w:val="00B36D99"/>
    <w:rsid w:val="00B36DB7"/>
    <w:rsid w:val="00B37320"/>
    <w:rsid w:val="00B3790B"/>
    <w:rsid w:val="00B407DA"/>
    <w:rsid w:val="00B41392"/>
    <w:rsid w:val="00B430A9"/>
    <w:rsid w:val="00B46463"/>
    <w:rsid w:val="00B501EA"/>
    <w:rsid w:val="00B51888"/>
    <w:rsid w:val="00B557D2"/>
    <w:rsid w:val="00B56D94"/>
    <w:rsid w:val="00B60ED7"/>
    <w:rsid w:val="00B80D64"/>
    <w:rsid w:val="00B81DC4"/>
    <w:rsid w:val="00B82E50"/>
    <w:rsid w:val="00B84854"/>
    <w:rsid w:val="00B863FD"/>
    <w:rsid w:val="00B87BA7"/>
    <w:rsid w:val="00B93BD2"/>
    <w:rsid w:val="00B93C50"/>
    <w:rsid w:val="00B950F6"/>
    <w:rsid w:val="00B96A8C"/>
    <w:rsid w:val="00BA0B1B"/>
    <w:rsid w:val="00BA47CC"/>
    <w:rsid w:val="00BA5DB4"/>
    <w:rsid w:val="00BA7634"/>
    <w:rsid w:val="00BB2FC2"/>
    <w:rsid w:val="00BB7872"/>
    <w:rsid w:val="00BC1942"/>
    <w:rsid w:val="00BC3D2A"/>
    <w:rsid w:val="00BC4515"/>
    <w:rsid w:val="00BC6ECA"/>
    <w:rsid w:val="00BC77CB"/>
    <w:rsid w:val="00BD0DDC"/>
    <w:rsid w:val="00BD14A0"/>
    <w:rsid w:val="00BD7AA0"/>
    <w:rsid w:val="00BE0CB2"/>
    <w:rsid w:val="00BE2023"/>
    <w:rsid w:val="00BE44C6"/>
    <w:rsid w:val="00BE45CC"/>
    <w:rsid w:val="00BE655E"/>
    <w:rsid w:val="00BE70E8"/>
    <w:rsid w:val="00BF468A"/>
    <w:rsid w:val="00BF47CD"/>
    <w:rsid w:val="00BF4A93"/>
    <w:rsid w:val="00C0138D"/>
    <w:rsid w:val="00C02026"/>
    <w:rsid w:val="00C15B95"/>
    <w:rsid w:val="00C160B7"/>
    <w:rsid w:val="00C16EEC"/>
    <w:rsid w:val="00C20ABA"/>
    <w:rsid w:val="00C21B23"/>
    <w:rsid w:val="00C2220F"/>
    <w:rsid w:val="00C243ED"/>
    <w:rsid w:val="00C276AC"/>
    <w:rsid w:val="00C279DD"/>
    <w:rsid w:val="00C27B28"/>
    <w:rsid w:val="00C316B7"/>
    <w:rsid w:val="00C31BC9"/>
    <w:rsid w:val="00C3468B"/>
    <w:rsid w:val="00C35FCA"/>
    <w:rsid w:val="00C37BE5"/>
    <w:rsid w:val="00C44787"/>
    <w:rsid w:val="00C44D06"/>
    <w:rsid w:val="00C45A25"/>
    <w:rsid w:val="00C46378"/>
    <w:rsid w:val="00C522FE"/>
    <w:rsid w:val="00C52B71"/>
    <w:rsid w:val="00C5705C"/>
    <w:rsid w:val="00C61663"/>
    <w:rsid w:val="00C62988"/>
    <w:rsid w:val="00C62E9A"/>
    <w:rsid w:val="00C660A2"/>
    <w:rsid w:val="00C661A2"/>
    <w:rsid w:val="00C663A8"/>
    <w:rsid w:val="00C71A32"/>
    <w:rsid w:val="00C7217E"/>
    <w:rsid w:val="00C7307F"/>
    <w:rsid w:val="00C74972"/>
    <w:rsid w:val="00C80560"/>
    <w:rsid w:val="00C8208A"/>
    <w:rsid w:val="00C8612A"/>
    <w:rsid w:val="00CA0477"/>
    <w:rsid w:val="00CA61DA"/>
    <w:rsid w:val="00CB0052"/>
    <w:rsid w:val="00CB4D2A"/>
    <w:rsid w:val="00CB78D7"/>
    <w:rsid w:val="00CC04E5"/>
    <w:rsid w:val="00CC0D0C"/>
    <w:rsid w:val="00CC39EE"/>
    <w:rsid w:val="00CD01F6"/>
    <w:rsid w:val="00CD1CC7"/>
    <w:rsid w:val="00CD291F"/>
    <w:rsid w:val="00CE171F"/>
    <w:rsid w:val="00CE2A99"/>
    <w:rsid w:val="00CE2DFA"/>
    <w:rsid w:val="00CE39B4"/>
    <w:rsid w:val="00CE4FA9"/>
    <w:rsid w:val="00CE5358"/>
    <w:rsid w:val="00CE5692"/>
    <w:rsid w:val="00CE65C0"/>
    <w:rsid w:val="00CE6FB5"/>
    <w:rsid w:val="00CE722F"/>
    <w:rsid w:val="00CF19B7"/>
    <w:rsid w:val="00CF1B52"/>
    <w:rsid w:val="00CF5D03"/>
    <w:rsid w:val="00CF7672"/>
    <w:rsid w:val="00D03A99"/>
    <w:rsid w:val="00D03C6C"/>
    <w:rsid w:val="00D05AE0"/>
    <w:rsid w:val="00D12EFC"/>
    <w:rsid w:val="00D15677"/>
    <w:rsid w:val="00D15EC1"/>
    <w:rsid w:val="00D20448"/>
    <w:rsid w:val="00D21791"/>
    <w:rsid w:val="00D245A1"/>
    <w:rsid w:val="00D245D1"/>
    <w:rsid w:val="00D3033B"/>
    <w:rsid w:val="00D33628"/>
    <w:rsid w:val="00D33DCA"/>
    <w:rsid w:val="00D344E4"/>
    <w:rsid w:val="00D34717"/>
    <w:rsid w:val="00D34D26"/>
    <w:rsid w:val="00D35914"/>
    <w:rsid w:val="00D428EF"/>
    <w:rsid w:val="00D50435"/>
    <w:rsid w:val="00D50660"/>
    <w:rsid w:val="00D50B8B"/>
    <w:rsid w:val="00D551A4"/>
    <w:rsid w:val="00D5525E"/>
    <w:rsid w:val="00D5653E"/>
    <w:rsid w:val="00D57234"/>
    <w:rsid w:val="00D57DAC"/>
    <w:rsid w:val="00D57DC1"/>
    <w:rsid w:val="00D61550"/>
    <w:rsid w:val="00D61ED7"/>
    <w:rsid w:val="00D7020C"/>
    <w:rsid w:val="00D74414"/>
    <w:rsid w:val="00D757CD"/>
    <w:rsid w:val="00D75D26"/>
    <w:rsid w:val="00D7667F"/>
    <w:rsid w:val="00D77470"/>
    <w:rsid w:val="00D77EA5"/>
    <w:rsid w:val="00D84462"/>
    <w:rsid w:val="00D877E2"/>
    <w:rsid w:val="00D87A6D"/>
    <w:rsid w:val="00D90345"/>
    <w:rsid w:val="00D95156"/>
    <w:rsid w:val="00D95580"/>
    <w:rsid w:val="00D9784D"/>
    <w:rsid w:val="00DA0488"/>
    <w:rsid w:val="00DA11AA"/>
    <w:rsid w:val="00DA242F"/>
    <w:rsid w:val="00DA2541"/>
    <w:rsid w:val="00DB1005"/>
    <w:rsid w:val="00DB5F9F"/>
    <w:rsid w:val="00DB78BA"/>
    <w:rsid w:val="00DC26BB"/>
    <w:rsid w:val="00DC3AE2"/>
    <w:rsid w:val="00DC4BA1"/>
    <w:rsid w:val="00DC4EE8"/>
    <w:rsid w:val="00DC6857"/>
    <w:rsid w:val="00DC6CB9"/>
    <w:rsid w:val="00DC7101"/>
    <w:rsid w:val="00DD3619"/>
    <w:rsid w:val="00DD5906"/>
    <w:rsid w:val="00DE11A9"/>
    <w:rsid w:val="00DE4CFB"/>
    <w:rsid w:val="00DE6BCF"/>
    <w:rsid w:val="00DF0278"/>
    <w:rsid w:val="00DF05E6"/>
    <w:rsid w:val="00DF12B2"/>
    <w:rsid w:val="00DF3A22"/>
    <w:rsid w:val="00DF457A"/>
    <w:rsid w:val="00DF5635"/>
    <w:rsid w:val="00DF5F07"/>
    <w:rsid w:val="00DF70FE"/>
    <w:rsid w:val="00DF7EC0"/>
    <w:rsid w:val="00E001E5"/>
    <w:rsid w:val="00E01343"/>
    <w:rsid w:val="00E0352D"/>
    <w:rsid w:val="00E043E5"/>
    <w:rsid w:val="00E046AD"/>
    <w:rsid w:val="00E12C63"/>
    <w:rsid w:val="00E165DC"/>
    <w:rsid w:val="00E16615"/>
    <w:rsid w:val="00E23857"/>
    <w:rsid w:val="00E25A3A"/>
    <w:rsid w:val="00E26663"/>
    <w:rsid w:val="00E26AAF"/>
    <w:rsid w:val="00E31EE0"/>
    <w:rsid w:val="00E326F9"/>
    <w:rsid w:val="00E32D48"/>
    <w:rsid w:val="00E3705D"/>
    <w:rsid w:val="00E43AFD"/>
    <w:rsid w:val="00E45027"/>
    <w:rsid w:val="00E4617E"/>
    <w:rsid w:val="00E5059C"/>
    <w:rsid w:val="00E617D9"/>
    <w:rsid w:val="00E65CA2"/>
    <w:rsid w:val="00E67324"/>
    <w:rsid w:val="00E67338"/>
    <w:rsid w:val="00E72327"/>
    <w:rsid w:val="00E72B1E"/>
    <w:rsid w:val="00E75125"/>
    <w:rsid w:val="00E754B5"/>
    <w:rsid w:val="00E75FA0"/>
    <w:rsid w:val="00E805C3"/>
    <w:rsid w:val="00E809EC"/>
    <w:rsid w:val="00E8128A"/>
    <w:rsid w:val="00E8411C"/>
    <w:rsid w:val="00E85E0A"/>
    <w:rsid w:val="00E869D1"/>
    <w:rsid w:val="00E8727B"/>
    <w:rsid w:val="00E92754"/>
    <w:rsid w:val="00E968A0"/>
    <w:rsid w:val="00E9707E"/>
    <w:rsid w:val="00E97CB4"/>
    <w:rsid w:val="00EA223B"/>
    <w:rsid w:val="00EA38F2"/>
    <w:rsid w:val="00EA4D26"/>
    <w:rsid w:val="00EA54A6"/>
    <w:rsid w:val="00EA6A41"/>
    <w:rsid w:val="00EB223C"/>
    <w:rsid w:val="00EB263D"/>
    <w:rsid w:val="00EB543B"/>
    <w:rsid w:val="00EB6105"/>
    <w:rsid w:val="00EB6C77"/>
    <w:rsid w:val="00EC0D3B"/>
    <w:rsid w:val="00EC0DF6"/>
    <w:rsid w:val="00EC4271"/>
    <w:rsid w:val="00EC5CE9"/>
    <w:rsid w:val="00EC6D62"/>
    <w:rsid w:val="00ED0C2A"/>
    <w:rsid w:val="00ED0FD8"/>
    <w:rsid w:val="00ED14AE"/>
    <w:rsid w:val="00ED39E0"/>
    <w:rsid w:val="00ED6CCB"/>
    <w:rsid w:val="00ED74AB"/>
    <w:rsid w:val="00EE69EC"/>
    <w:rsid w:val="00EF1C81"/>
    <w:rsid w:val="00EF270F"/>
    <w:rsid w:val="00EF3290"/>
    <w:rsid w:val="00EF3510"/>
    <w:rsid w:val="00EF7973"/>
    <w:rsid w:val="00F006A6"/>
    <w:rsid w:val="00F06867"/>
    <w:rsid w:val="00F06E26"/>
    <w:rsid w:val="00F11B4B"/>
    <w:rsid w:val="00F14BE4"/>
    <w:rsid w:val="00F17248"/>
    <w:rsid w:val="00F17C97"/>
    <w:rsid w:val="00F23116"/>
    <w:rsid w:val="00F266DD"/>
    <w:rsid w:val="00F271A7"/>
    <w:rsid w:val="00F271DB"/>
    <w:rsid w:val="00F27B9C"/>
    <w:rsid w:val="00F27D9C"/>
    <w:rsid w:val="00F30F62"/>
    <w:rsid w:val="00F31326"/>
    <w:rsid w:val="00F31899"/>
    <w:rsid w:val="00F31D83"/>
    <w:rsid w:val="00F33093"/>
    <w:rsid w:val="00F357A6"/>
    <w:rsid w:val="00F35A66"/>
    <w:rsid w:val="00F3642C"/>
    <w:rsid w:val="00F4595B"/>
    <w:rsid w:val="00F479C4"/>
    <w:rsid w:val="00F5054E"/>
    <w:rsid w:val="00F50A1B"/>
    <w:rsid w:val="00F51A4F"/>
    <w:rsid w:val="00F52ADA"/>
    <w:rsid w:val="00F53CCF"/>
    <w:rsid w:val="00F55D5C"/>
    <w:rsid w:val="00F56E71"/>
    <w:rsid w:val="00F577BE"/>
    <w:rsid w:val="00F57D7B"/>
    <w:rsid w:val="00F63AFD"/>
    <w:rsid w:val="00F65077"/>
    <w:rsid w:val="00F6552E"/>
    <w:rsid w:val="00F6622C"/>
    <w:rsid w:val="00F70AA0"/>
    <w:rsid w:val="00F7394B"/>
    <w:rsid w:val="00F848DA"/>
    <w:rsid w:val="00F84AD6"/>
    <w:rsid w:val="00F855CB"/>
    <w:rsid w:val="00F85E6F"/>
    <w:rsid w:val="00F8609E"/>
    <w:rsid w:val="00F90542"/>
    <w:rsid w:val="00F92309"/>
    <w:rsid w:val="00F94EFA"/>
    <w:rsid w:val="00F958D8"/>
    <w:rsid w:val="00F971D3"/>
    <w:rsid w:val="00FA09CA"/>
    <w:rsid w:val="00FA0A9C"/>
    <w:rsid w:val="00FA0E1C"/>
    <w:rsid w:val="00FA30E7"/>
    <w:rsid w:val="00FA5B3B"/>
    <w:rsid w:val="00FA5C1B"/>
    <w:rsid w:val="00FB1036"/>
    <w:rsid w:val="00FB16BE"/>
    <w:rsid w:val="00FB19DA"/>
    <w:rsid w:val="00FC03ED"/>
    <w:rsid w:val="00FC1D65"/>
    <w:rsid w:val="00FC4411"/>
    <w:rsid w:val="00FC44BA"/>
    <w:rsid w:val="00FD461E"/>
    <w:rsid w:val="00FD5436"/>
    <w:rsid w:val="00FD59E5"/>
    <w:rsid w:val="00FE2DA5"/>
    <w:rsid w:val="00FE3191"/>
    <w:rsid w:val="00FE3D8E"/>
    <w:rsid w:val="00FE496D"/>
    <w:rsid w:val="00FE5627"/>
    <w:rsid w:val="00FE7B86"/>
    <w:rsid w:val="00FF22B2"/>
    <w:rsid w:val="00FF493B"/>
    <w:rsid w:val="00FF6631"/>
    <w:rsid w:val="00FF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3178"/>
  <w15:chartTrackingRefBased/>
  <w15:docId w15:val="{96F1D675-BEBB-435A-ABAA-80DC6385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762"/>
    <w:pPr>
      <w:spacing w:after="80" w:line="240" w:lineRule="auto"/>
    </w:pPr>
    <w:rPr>
      <w:rFonts w:ascii="Arial" w:hAnsi="Arial"/>
    </w:rPr>
  </w:style>
  <w:style w:type="paragraph" w:styleId="Heading1">
    <w:name w:val="heading 1"/>
    <w:basedOn w:val="Normal"/>
    <w:next w:val="Normal"/>
    <w:link w:val="Heading1Char"/>
    <w:uiPriority w:val="9"/>
    <w:qFormat/>
    <w:rsid w:val="00261731"/>
    <w:pPr>
      <w:keepNext/>
      <w:keepLines/>
      <w:spacing w:before="240" w:after="0" w:line="276" w:lineRule="auto"/>
      <w:jc w:val="center"/>
      <w:outlineLvl w:val="0"/>
    </w:pPr>
    <w:rPr>
      <w:rFonts w:ascii="Avenir Next LT Pro" w:eastAsiaTheme="majorEastAsia" w:hAnsi="Avenir Next LT Pro" w:cstheme="majorBidi"/>
      <w:b/>
      <w:bCs/>
      <w:szCs w:val="24"/>
    </w:rPr>
  </w:style>
  <w:style w:type="paragraph" w:styleId="Heading2">
    <w:name w:val="heading 2"/>
    <w:basedOn w:val="NoSpacing"/>
    <w:next w:val="Normal"/>
    <w:link w:val="Heading2Char"/>
    <w:uiPriority w:val="9"/>
    <w:unhideWhenUsed/>
    <w:qFormat/>
    <w:rsid w:val="00DC6CB9"/>
    <w:pPr>
      <w:outlineLvl w:val="1"/>
    </w:pPr>
    <w:rPr>
      <w:color w:val="2E74B5" w:themeColor="accent1" w:themeShade="BF"/>
    </w:rPr>
  </w:style>
  <w:style w:type="paragraph" w:styleId="Heading3">
    <w:name w:val="heading 3"/>
    <w:basedOn w:val="Normal"/>
    <w:next w:val="Normal"/>
    <w:link w:val="Heading3Char"/>
    <w:uiPriority w:val="9"/>
    <w:unhideWhenUsed/>
    <w:qFormat/>
    <w:rsid w:val="00F357A6"/>
    <w:pPr>
      <w:keepNext/>
      <w:keepLines/>
      <w:spacing w:before="120" w:after="0"/>
      <w:outlineLvl w:val="2"/>
    </w:pPr>
    <w:rPr>
      <w:rFonts w:asciiTheme="majorHAnsi" w:eastAsiaTheme="majorEastAsia" w:hAnsiTheme="majorHAnsi" w:cstheme="majorBidi"/>
      <w:color w:val="4472C4" w:themeColor="accent5"/>
      <w:sz w:val="26"/>
      <w:szCs w:val="26"/>
    </w:rPr>
  </w:style>
  <w:style w:type="paragraph" w:styleId="Heading4">
    <w:name w:val="heading 4"/>
    <w:basedOn w:val="Normal"/>
    <w:next w:val="Normal"/>
    <w:link w:val="Heading4Char"/>
    <w:uiPriority w:val="9"/>
    <w:unhideWhenUsed/>
    <w:qFormat/>
    <w:rsid w:val="0059282D"/>
    <w:pPr>
      <w:shd w:val="clear" w:color="auto" w:fill="D9D9D9" w:themeFill="background1" w:themeFillShade="D9"/>
      <w:jc w:val="center"/>
      <w:outlineLvl w:val="3"/>
    </w:pPr>
    <w:rPr>
      <w:i/>
      <w:iCs/>
      <w:color w:val="2F5496" w:themeColor="accent5"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731"/>
    <w:rPr>
      <w:rFonts w:ascii="Avenir Next LT Pro" w:eastAsiaTheme="majorEastAsia" w:hAnsi="Avenir Next LT Pro" w:cstheme="majorBidi"/>
      <w:b/>
      <w:bCs/>
      <w:szCs w:val="24"/>
    </w:rPr>
  </w:style>
  <w:style w:type="character" w:customStyle="1" w:styleId="Heading2Char">
    <w:name w:val="Heading 2 Char"/>
    <w:basedOn w:val="DefaultParagraphFont"/>
    <w:link w:val="Heading2"/>
    <w:uiPriority w:val="9"/>
    <w:rsid w:val="00DC6CB9"/>
    <w:rPr>
      <w:rFonts w:ascii="Arial" w:hAnsi="Arial"/>
      <w:color w:val="2E74B5" w:themeColor="accent1" w:themeShade="BF"/>
      <w:sz w:val="24"/>
    </w:rPr>
  </w:style>
  <w:style w:type="paragraph" w:styleId="Header">
    <w:name w:val="header"/>
    <w:basedOn w:val="Normal"/>
    <w:link w:val="HeaderChar"/>
    <w:uiPriority w:val="99"/>
    <w:unhideWhenUsed/>
    <w:rsid w:val="00453744"/>
    <w:pPr>
      <w:tabs>
        <w:tab w:val="center" w:pos="4680"/>
        <w:tab w:val="right" w:pos="9360"/>
      </w:tabs>
      <w:spacing w:after="0"/>
    </w:pPr>
  </w:style>
  <w:style w:type="character" w:customStyle="1" w:styleId="HeaderChar">
    <w:name w:val="Header Char"/>
    <w:basedOn w:val="DefaultParagraphFont"/>
    <w:link w:val="Header"/>
    <w:uiPriority w:val="99"/>
    <w:rsid w:val="00453744"/>
    <w:rPr>
      <w:rFonts w:ascii="Arial" w:hAnsi="Arial"/>
      <w:sz w:val="24"/>
    </w:rPr>
  </w:style>
  <w:style w:type="paragraph" w:styleId="Footer">
    <w:name w:val="footer"/>
    <w:basedOn w:val="Normal"/>
    <w:link w:val="FooterChar"/>
    <w:uiPriority w:val="99"/>
    <w:unhideWhenUsed/>
    <w:rsid w:val="00453744"/>
    <w:pPr>
      <w:tabs>
        <w:tab w:val="center" w:pos="4680"/>
        <w:tab w:val="right" w:pos="9360"/>
      </w:tabs>
      <w:spacing w:after="0"/>
    </w:pPr>
  </w:style>
  <w:style w:type="character" w:customStyle="1" w:styleId="FooterChar">
    <w:name w:val="Footer Char"/>
    <w:basedOn w:val="DefaultParagraphFont"/>
    <w:link w:val="Footer"/>
    <w:uiPriority w:val="99"/>
    <w:rsid w:val="00453744"/>
    <w:rPr>
      <w:rFonts w:ascii="Arial" w:hAnsi="Arial"/>
      <w:sz w:val="24"/>
    </w:rPr>
  </w:style>
  <w:style w:type="character" w:styleId="Hyperlink">
    <w:name w:val="Hyperlink"/>
    <w:basedOn w:val="DefaultParagraphFont"/>
    <w:uiPriority w:val="99"/>
    <w:unhideWhenUsed/>
    <w:rsid w:val="00B24C7C"/>
    <w:rPr>
      <w:color w:val="6070CF"/>
      <w:u w:val="single"/>
    </w:rPr>
  </w:style>
  <w:style w:type="paragraph" w:styleId="ListParagraph">
    <w:name w:val="List Paragraph"/>
    <w:aliases w:val="Matrix List"/>
    <w:basedOn w:val="Normal"/>
    <w:link w:val="ListParagraphChar"/>
    <w:uiPriority w:val="34"/>
    <w:qFormat/>
    <w:rsid w:val="00D3033B"/>
    <w:pPr>
      <w:ind w:left="720"/>
      <w:contextualSpacing/>
    </w:pPr>
  </w:style>
  <w:style w:type="character" w:styleId="UnresolvedMention">
    <w:name w:val="Unresolved Mention"/>
    <w:basedOn w:val="DefaultParagraphFont"/>
    <w:uiPriority w:val="99"/>
    <w:semiHidden/>
    <w:unhideWhenUsed/>
    <w:rsid w:val="00FA0A9C"/>
    <w:rPr>
      <w:color w:val="808080"/>
      <w:shd w:val="clear" w:color="auto" w:fill="E6E6E6"/>
    </w:rPr>
  </w:style>
  <w:style w:type="character" w:styleId="FollowedHyperlink">
    <w:name w:val="FollowedHyperlink"/>
    <w:basedOn w:val="DefaultParagraphFont"/>
    <w:uiPriority w:val="99"/>
    <w:semiHidden/>
    <w:unhideWhenUsed/>
    <w:rsid w:val="00874C96"/>
    <w:rPr>
      <w:color w:val="954F72" w:themeColor="followedHyperlink"/>
      <w:u w:val="single"/>
    </w:rPr>
  </w:style>
  <w:style w:type="table" w:styleId="TableGrid">
    <w:name w:val="Table Grid"/>
    <w:basedOn w:val="TableNormal"/>
    <w:uiPriority w:val="59"/>
    <w:rsid w:val="001B029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B0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7"/>
      <w:szCs w:val="27"/>
    </w:rPr>
  </w:style>
  <w:style w:type="character" w:customStyle="1" w:styleId="HTMLPreformattedChar">
    <w:name w:val="HTML Preformatted Char"/>
    <w:basedOn w:val="DefaultParagraphFont"/>
    <w:link w:val="HTMLPreformatted"/>
    <w:uiPriority w:val="99"/>
    <w:semiHidden/>
    <w:rsid w:val="001B0297"/>
    <w:rPr>
      <w:rFonts w:ascii="Courier New" w:eastAsia="Times New Roman" w:hAnsi="Courier New" w:cs="Courier New"/>
      <w:sz w:val="27"/>
      <w:szCs w:val="27"/>
    </w:rPr>
  </w:style>
  <w:style w:type="paragraph" w:styleId="BalloonText">
    <w:name w:val="Balloon Text"/>
    <w:basedOn w:val="Normal"/>
    <w:link w:val="BalloonTextChar"/>
    <w:uiPriority w:val="99"/>
    <w:semiHidden/>
    <w:unhideWhenUsed/>
    <w:rsid w:val="008A3E2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E24"/>
    <w:rPr>
      <w:rFonts w:ascii="Segoe UI" w:hAnsi="Segoe UI" w:cs="Segoe UI"/>
      <w:sz w:val="18"/>
      <w:szCs w:val="18"/>
    </w:rPr>
  </w:style>
  <w:style w:type="character" w:styleId="CommentReference">
    <w:name w:val="annotation reference"/>
    <w:basedOn w:val="DefaultParagraphFont"/>
    <w:uiPriority w:val="99"/>
    <w:semiHidden/>
    <w:unhideWhenUsed/>
    <w:rsid w:val="002944BF"/>
    <w:rPr>
      <w:sz w:val="16"/>
      <w:szCs w:val="16"/>
    </w:rPr>
  </w:style>
  <w:style w:type="paragraph" w:styleId="CommentText">
    <w:name w:val="annotation text"/>
    <w:basedOn w:val="Normal"/>
    <w:link w:val="CommentTextChar"/>
    <w:uiPriority w:val="99"/>
    <w:unhideWhenUsed/>
    <w:rsid w:val="002944BF"/>
    <w:rPr>
      <w:sz w:val="20"/>
      <w:szCs w:val="20"/>
    </w:rPr>
  </w:style>
  <w:style w:type="character" w:customStyle="1" w:styleId="CommentTextChar">
    <w:name w:val="Comment Text Char"/>
    <w:basedOn w:val="DefaultParagraphFont"/>
    <w:link w:val="CommentText"/>
    <w:uiPriority w:val="99"/>
    <w:rsid w:val="002944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44BF"/>
    <w:rPr>
      <w:b/>
      <w:bCs/>
    </w:rPr>
  </w:style>
  <w:style w:type="character" w:customStyle="1" w:styleId="CommentSubjectChar">
    <w:name w:val="Comment Subject Char"/>
    <w:basedOn w:val="CommentTextChar"/>
    <w:link w:val="CommentSubject"/>
    <w:uiPriority w:val="99"/>
    <w:semiHidden/>
    <w:rsid w:val="002944BF"/>
    <w:rPr>
      <w:rFonts w:ascii="Arial" w:hAnsi="Arial"/>
      <w:b/>
      <w:bCs/>
      <w:sz w:val="20"/>
      <w:szCs w:val="20"/>
    </w:rPr>
  </w:style>
  <w:style w:type="character" w:customStyle="1" w:styleId="ListParagraphChar">
    <w:name w:val="List Paragraph Char"/>
    <w:aliases w:val="Matrix List Char"/>
    <w:basedOn w:val="DefaultParagraphFont"/>
    <w:link w:val="ListParagraph"/>
    <w:uiPriority w:val="34"/>
    <w:locked/>
    <w:rsid w:val="003E391E"/>
    <w:rPr>
      <w:rFonts w:ascii="Arial" w:hAnsi="Arial"/>
      <w:sz w:val="24"/>
    </w:rPr>
  </w:style>
  <w:style w:type="paragraph" w:styleId="Title">
    <w:name w:val="Title"/>
    <w:basedOn w:val="Normal"/>
    <w:next w:val="Normal"/>
    <w:link w:val="TitleChar"/>
    <w:uiPriority w:val="10"/>
    <w:qFormat/>
    <w:rsid w:val="006942F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2F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357A6"/>
    <w:rPr>
      <w:rFonts w:asciiTheme="majorHAnsi" w:eastAsiaTheme="majorEastAsia" w:hAnsiTheme="majorHAnsi" w:cstheme="majorBidi"/>
      <w:color w:val="4472C4" w:themeColor="accent5"/>
      <w:sz w:val="26"/>
      <w:szCs w:val="26"/>
    </w:rPr>
  </w:style>
  <w:style w:type="paragraph" w:styleId="NoSpacing">
    <w:name w:val="No Spacing"/>
    <w:link w:val="NoSpacingChar"/>
    <w:uiPriority w:val="1"/>
    <w:qFormat/>
    <w:rsid w:val="00DC6CB9"/>
    <w:pPr>
      <w:spacing w:after="0" w:line="240" w:lineRule="auto"/>
    </w:pPr>
    <w:rPr>
      <w:rFonts w:ascii="Arial" w:hAnsi="Arial"/>
      <w:sz w:val="24"/>
    </w:rPr>
  </w:style>
  <w:style w:type="paragraph" w:styleId="Caption">
    <w:name w:val="caption"/>
    <w:next w:val="Normal"/>
    <w:autoRedefine/>
    <w:unhideWhenUsed/>
    <w:qFormat/>
    <w:rsid w:val="00496552"/>
    <w:pPr>
      <w:spacing w:before="120" w:after="240" w:line="240" w:lineRule="auto"/>
      <w:jc w:val="center"/>
    </w:pPr>
    <w:rPr>
      <w:rFonts w:ascii="Arial" w:hAnsi="Arial" w:cs="Times New Roman"/>
      <w:b/>
      <w:bCs/>
      <w:color w:val="222A35" w:themeColor="text2" w:themeShade="80"/>
      <w:sz w:val="24"/>
      <w:szCs w:val="18"/>
    </w:rPr>
  </w:style>
  <w:style w:type="paragraph" w:customStyle="1" w:styleId="bulletedlistparagraph">
    <w:name w:val="bulleted list paragraph"/>
    <w:basedOn w:val="ListParagraph"/>
    <w:link w:val="bulletedlistparagraphChar"/>
    <w:qFormat/>
    <w:rsid w:val="00496552"/>
    <w:pPr>
      <w:numPr>
        <w:numId w:val="1"/>
      </w:numPr>
      <w:spacing w:after="440" w:line="300" w:lineRule="auto"/>
      <w:contextualSpacing w:val="0"/>
    </w:pPr>
    <w:rPr>
      <w:rFonts w:asciiTheme="minorHAnsi" w:hAnsiTheme="minorHAnsi"/>
      <w:sz w:val="28"/>
    </w:rPr>
  </w:style>
  <w:style w:type="character" w:customStyle="1" w:styleId="bulletedlistparagraphChar">
    <w:name w:val="bulleted list paragraph Char"/>
    <w:basedOn w:val="ListParagraphChar"/>
    <w:link w:val="bulletedlistparagraph"/>
    <w:rsid w:val="00496552"/>
    <w:rPr>
      <w:rFonts w:asciiTheme="minorHAnsi" w:hAnsiTheme="minorHAnsi"/>
      <w:sz w:val="28"/>
    </w:rPr>
  </w:style>
  <w:style w:type="paragraph" w:customStyle="1" w:styleId="TDImageswithCaption">
    <w:name w:val="TD Images with Caption"/>
    <w:basedOn w:val="Normal"/>
    <w:link w:val="TDImageswithCaptionChar"/>
    <w:qFormat/>
    <w:rsid w:val="00496552"/>
    <w:pPr>
      <w:spacing w:after="200" w:line="300" w:lineRule="auto"/>
      <w:jc w:val="center"/>
    </w:pPr>
    <w:rPr>
      <w:rFonts w:asciiTheme="minorHAnsi" w:eastAsia="Times New Roman" w:hAnsiTheme="minorHAnsi" w:cs="Times New Roman"/>
      <w:sz w:val="28"/>
      <w:szCs w:val="28"/>
    </w:rPr>
  </w:style>
  <w:style w:type="character" w:customStyle="1" w:styleId="TDImageswithCaptionChar">
    <w:name w:val="TD Images with Caption Char"/>
    <w:basedOn w:val="DefaultParagraphFont"/>
    <w:link w:val="TDImageswithCaption"/>
    <w:rsid w:val="00496552"/>
    <w:rPr>
      <w:rFonts w:asciiTheme="minorHAnsi" w:eastAsia="Times New Roman" w:hAnsiTheme="minorHAnsi" w:cs="Times New Roman"/>
      <w:sz w:val="28"/>
      <w:szCs w:val="28"/>
    </w:rPr>
  </w:style>
  <w:style w:type="character" w:styleId="Strong">
    <w:name w:val="Strong"/>
    <w:basedOn w:val="DefaultParagraphFont"/>
    <w:uiPriority w:val="22"/>
    <w:qFormat/>
    <w:rsid w:val="00F53CCF"/>
    <w:rPr>
      <w:rFonts w:asciiTheme="minorHAnsi" w:hAnsiTheme="minorHAnsi"/>
      <w:b/>
      <w:bCs/>
    </w:rPr>
  </w:style>
  <w:style w:type="character" w:customStyle="1" w:styleId="Heading4Char">
    <w:name w:val="Heading 4 Char"/>
    <w:basedOn w:val="DefaultParagraphFont"/>
    <w:link w:val="Heading4"/>
    <w:uiPriority w:val="9"/>
    <w:rsid w:val="0059282D"/>
    <w:rPr>
      <w:rFonts w:ascii="Arial" w:hAnsi="Arial"/>
      <w:i/>
      <w:iCs/>
      <w:color w:val="2F5496" w:themeColor="accent5" w:themeShade="BF"/>
      <w:sz w:val="20"/>
      <w:szCs w:val="20"/>
      <w:shd w:val="clear" w:color="auto" w:fill="D9D9D9" w:themeFill="background1" w:themeFillShade="D9"/>
    </w:rPr>
  </w:style>
  <w:style w:type="character" w:customStyle="1" w:styleId="NoSpacingChar">
    <w:name w:val="No Spacing Char"/>
    <w:basedOn w:val="DefaultParagraphFont"/>
    <w:link w:val="NoSpacing"/>
    <w:uiPriority w:val="1"/>
    <w:rsid w:val="009910F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3592">
      <w:bodyDiv w:val="1"/>
      <w:marLeft w:val="0"/>
      <w:marRight w:val="0"/>
      <w:marTop w:val="0"/>
      <w:marBottom w:val="0"/>
      <w:divBdr>
        <w:top w:val="none" w:sz="0" w:space="0" w:color="auto"/>
        <w:left w:val="none" w:sz="0" w:space="0" w:color="auto"/>
        <w:bottom w:val="none" w:sz="0" w:space="0" w:color="auto"/>
        <w:right w:val="none" w:sz="0" w:space="0" w:color="auto"/>
      </w:divBdr>
      <w:divsChild>
        <w:div w:id="302196765">
          <w:marLeft w:val="0"/>
          <w:marRight w:val="0"/>
          <w:marTop w:val="0"/>
          <w:marBottom w:val="0"/>
          <w:divBdr>
            <w:top w:val="single" w:sz="6" w:space="8" w:color="747E93"/>
            <w:left w:val="single" w:sz="6" w:space="8" w:color="747E93"/>
            <w:bottom w:val="single" w:sz="6" w:space="8" w:color="747E93"/>
            <w:right w:val="single" w:sz="6" w:space="8" w:color="747E93"/>
          </w:divBdr>
          <w:divsChild>
            <w:div w:id="1008601523">
              <w:marLeft w:val="0"/>
              <w:marRight w:val="0"/>
              <w:marTop w:val="0"/>
              <w:marBottom w:val="0"/>
              <w:divBdr>
                <w:top w:val="none" w:sz="0" w:space="0" w:color="auto"/>
                <w:left w:val="none" w:sz="0" w:space="0" w:color="auto"/>
                <w:bottom w:val="none" w:sz="0" w:space="0" w:color="auto"/>
                <w:right w:val="none" w:sz="0" w:space="0" w:color="auto"/>
              </w:divBdr>
              <w:divsChild>
                <w:div w:id="1575747615">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644823624">
      <w:bodyDiv w:val="1"/>
      <w:marLeft w:val="0"/>
      <w:marRight w:val="0"/>
      <w:marTop w:val="0"/>
      <w:marBottom w:val="0"/>
      <w:divBdr>
        <w:top w:val="none" w:sz="0" w:space="0" w:color="auto"/>
        <w:left w:val="none" w:sz="0" w:space="0" w:color="auto"/>
        <w:bottom w:val="none" w:sz="0" w:space="0" w:color="auto"/>
        <w:right w:val="none" w:sz="0" w:space="0" w:color="auto"/>
      </w:divBdr>
    </w:div>
    <w:div w:id="653338588">
      <w:bodyDiv w:val="1"/>
      <w:marLeft w:val="0"/>
      <w:marRight w:val="0"/>
      <w:marTop w:val="0"/>
      <w:marBottom w:val="0"/>
      <w:divBdr>
        <w:top w:val="none" w:sz="0" w:space="0" w:color="auto"/>
        <w:left w:val="none" w:sz="0" w:space="0" w:color="auto"/>
        <w:bottom w:val="none" w:sz="0" w:space="0" w:color="auto"/>
        <w:right w:val="none" w:sz="0" w:space="0" w:color="auto"/>
      </w:divBdr>
    </w:div>
    <w:div w:id="892960711">
      <w:bodyDiv w:val="1"/>
      <w:marLeft w:val="0"/>
      <w:marRight w:val="0"/>
      <w:marTop w:val="0"/>
      <w:marBottom w:val="0"/>
      <w:divBdr>
        <w:top w:val="none" w:sz="0" w:space="0" w:color="auto"/>
        <w:left w:val="none" w:sz="0" w:space="0" w:color="auto"/>
        <w:bottom w:val="none" w:sz="0" w:space="0" w:color="auto"/>
        <w:right w:val="none" w:sz="0" w:space="0" w:color="auto"/>
      </w:divBdr>
      <w:divsChild>
        <w:div w:id="842672189">
          <w:marLeft w:val="0"/>
          <w:marRight w:val="0"/>
          <w:marTop w:val="0"/>
          <w:marBottom w:val="0"/>
          <w:divBdr>
            <w:top w:val="single" w:sz="6" w:space="8" w:color="747E93"/>
            <w:left w:val="single" w:sz="6" w:space="8" w:color="747E93"/>
            <w:bottom w:val="single" w:sz="6" w:space="8" w:color="747E93"/>
            <w:right w:val="single" w:sz="6" w:space="8" w:color="747E93"/>
          </w:divBdr>
          <w:divsChild>
            <w:div w:id="735053919">
              <w:marLeft w:val="0"/>
              <w:marRight w:val="0"/>
              <w:marTop w:val="0"/>
              <w:marBottom w:val="0"/>
              <w:divBdr>
                <w:top w:val="none" w:sz="0" w:space="0" w:color="auto"/>
                <w:left w:val="none" w:sz="0" w:space="0" w:color="auto"/>
                <w:bottom w:val="none" w:sz="0" w:space="0" w:color="auto"/>
                <w:right w:val="none" w:sz="0" w:space="0" w:color="auto"/>
              </w:divBdr>
              <w:divsChild>
                <w:div w:id="1279528766">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1051879403">
      <w:bodyDiv w:val="1"/>
      <w:marLeft w:val="0"/>
      <w:marRight w:val="0"/>
      <w:marTop w:val="0"/>
      <w:marBottom w:val="0"/>
      <w:divBdr>
        <w:top w:val="none" w:sz="0" w:space="0" w:color="auto"/>
        <w:left w:val="none" w:sz="0" w:space="0" w:color="auto"/>
        <w:bottom w:val="none" w:sz="0" w:space="0" w:color="auto"/>
        <w:right w:val="none" w:sz="0" w:space="0" w:color="auto"/>
      </w:divBdr>
    </w:div>
    <w:div w:id="1192456733">
      <w:bodyDiv w:val="1"/>
      <w:marLeft w:val="0"/>
      <w:marRight w:val="0"/>
      <w:marTop w:val="0"/>
      <w:marBottom w:val="0"/>
      <w:divBdr>
        <w:top w:val="none" w:sz="0" w:space="0" w:color="auto"/>
        <w:left w:val="none" w:sz="0" w:space="0" w:color="auto"/>
        <w:bottom w:val="none" w:sz="0" w:space="0" w:color="auto"/>
        <w:right w:val="none" w:sz="0" w:space="0" w:color="auto"/>
      </w:divBdr>
    </w:div>
    <w:div w:id="1418669302">
      <w:bodyDiv w:val="1"/>
      <w:marLeft w:val="0"/>
      <w:marRight w:val="0"/>
      <w:marTop w:val="0"/>
      <w:marBottom w:val="0"/>
      <w:divBdr>
        <w:top w:val="none" w:sz="0" w:space="0" w:color="auto"/>
        <w:left w:val="none" w:sz="0" w:space="0" w:color="auto"/>
        <w:bottom w:val="none" w:sz="0" w:space="0" w:color="auto"/>
        <w:right w:val="none" w:sz="0" w:space="0" w:color="auto"/>
      </w:divBdr>
    </w:div>
    <w:div w:id="1442190382">
      <w:bodyDiv w:val="1"/>
      <w:marLeft w:val="0"/>
      <w:marRight w:val="0"/>
      <w:marTop w:val="0"/>
      <w:marBottom w:val="0"/>
      <w:divBdr>
        <w:top w:val="none" w:sz="0" w:space="0" w:color="auto"/>
        <w:left w:val="none" w:sz="0" w:space="0" w:color="auto"/>
        <w:bottom w:val="none" w:sz="0" w:space="0" w:color="auto"/>
        <w:right w:val="none" w:sz="0" w:space="0" w:color="auto"/>
      </w:divBdr>
      <w:divsChild>
        <w:div w:id="2090423397">
          <w:marLeft w:val="0"/>
          <w:marRight w:val="0"/>
          <w:marTop w:val="0"/>
          <w:marBottom w:val="0"/>
          <w:divBdr>
            <w:top w:val="single" w:sz="6" w:space="8" w:color="747E93"/>
            <w:left w:val="single" w:sz="6" w:space="8" w:color="747E93"/>
            <w:bottom w:val="single" w:sz="6" w:space="8" w:color="747E93"/>
            <w:right w:val="single" w:sz="6" w:space="8" w:color="747E93"/>
          </w:divBdr>
          <w:divsChild>
            <w:div w:id="395053674">
              <w:marLeft w:val="0"/>
              <w:marRight w:val="0"/>
              <w:marTop w:val="0"/>
              <w:marBottom w:val="0"/>
              <w:divBdr>
                <w:top w:val="none" w:sz="0" w:space="0" w:color="auto"/>
                <w:left w:val="none" w:sz="0" w:space="0" w:color="auto"/>
                <w:bottom w:val="none" w:sz="0" w:space="0" w:color="auto"/>
                <w:right w:val="none" w:sz="0" w:space="0" w:color="auto"/>
              </w:divBdr>
              <w:divsChild>
                <w:div w:id="1878009380">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1494685013">
      <w:bodyDiv w:val="1"/>
      <w:marLeft w:val="0"/>
      <w:marRight w:val="0"/>
      <w:marTop w:val="0"/>
      <w:marBottom w:val="0"/>
      <w:divBdr>
        <w:top w:val="none" w:sz="0" w:space="0" w:color="auto"/>
        <w:left w:val="none" w:sz="0" w:space="0" w:color="auto"/>
        <w:bottom w:val="none" w:sz="0" w:space="0" w:color="auto"/>
        <w:right w:val="none" w:sz="0" w:space="0" w:color="auto"/>
      </w:divBdr>
    </w:div>
    <w:div w:id="1894122400">
      <w:bodyDiv w:val="1"/>
      <w:marLeft w:val="0"/>
      <w:marRight w:val="0"/>
      <w:marTop w:val="0"/>
      <w:marBottom w:val="0"/>
      <w:divBdr>
        <w:top w:val="none" w:sz="0" w:space="0" w:color="auto"/>
        <w:left w:val="none" w:sz="0" w:space="0" w:color="auto"/>
        <w:bottom w:val="none" w:sz="0" w:space="0" w:color="auto"/>
        <w:right w:val="none" w:sz="0" w:space="0" w:color="auto"/>
      </w:divBdr>
      <w:divsChild>
        <w:div w:id="1045760951">
          <w:marLeft w:val="0"/>
          <w:marRight w:val="0"/>
          <w:marTop w:val="0"/>
          <w:marBottom w:val="0"/>
          <w:divBdr>
            <w:top w:val="single" w:sz="6" w:space="8" w:color="747E93"/>
            <w:left w:val="single" w:sz="6" w:space="8" w:color="747E93"/>
            <w:bottom w:val="single" w:sz="6" w:space="8" w:color="747E93"/>
            <w:right w:val="single" w:sz="6" w:space="8" w:color="747E93"/>
          </w:divBdr>
          <w:divsChild>
            <w:div w:id="111631041">
              <w:marLeft w:val="0"/>
              <w:marRight w:val="0"/>
              <w:marTop w:val="120"/>
              <w:marBottom w:val="120"/>
              <w:divBdr>
                <w:top w:val="none" w:sz="0" w:space="0" w:color="auto"/>
                <w:left w:val="none" w:sz="0" w:space="0" w:color="auto"/>
                <w:bottom w:val="none" w:sz="0" w:space="0" w:color="auto"/>
                <w:right w:val="none" w:sz="0" w:space="0" w:color="auto"/>
              </w:divBdr>
              <w:divsChild>
                <w:div w:id="13331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45F53A826549138714F49C870A41B0"/>
        <w:category>
          <w:name w:val="General"/>
          <w:gallery w:val="placeholder"/>
        </w:category>
        <w:types>
          <w:type w:val="bbPlcHdr"/>
        </w:types>
        <w:behaviors>
          <w:behavior w:val="content"/>
        </w:behaviors>
        <w:guid w:val="{D3818189-D525-4D84-BFA2-C8774D6724EE}"/>
      </w:docPartPr>
      <w:docPartBody>
        <w:p w:rsidR="003422F3" w:rsidRDefault="00DA0908" w:rsidP="00DA0908">
          <w:pPr>
            <w:pStyle w:val="1445F53A826549138714F49C870A41B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Demi">
    <w:altName w:val="Calibri"/>
    <w:charset w:val="00"/>
    <w:family w:val="swiss"/>
    <w:pitch w:val="variable"/>
    <w:sig w:usb0="800000EF" w:usb1="50002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08"/>
    <w:rsid w:val="000574E6"/>
    <w:rsid w:val="003422F3"/>
    <w:rsid w:val="0044225E"/>
    <w:rsid w:val="006C5798"/>
    <w:rsid w:val="007C7B01"/>
    <w:rsid w:val="00AA0242"/>
    <w:rsid w:val="00DA0908"/>
    <w:rsid w:val="00ED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908"/>
    <w:rPr>
      <w:color w:val="808080"/>
    </w:rPr>
  </w:style>
  <w:style w:type="paragraph" w:customStyle="1" w:styleId="1445F53A826549138714F49C870A41B0">
    <w:name w:val="1445F53A826549138714F49C870A41B0"/>
    <w:rsid w:val="00DA0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F442C2BBB2E740A6AEEB707DF68009" ma:contentTypeVersion="10" ma:contentTypeDescription="Create a new document." ma:contentTypeScope="" ma:versionID="58d68352c45b8f8f5a6365fabe75d2fd">
  <xsd:schema xmlns:xsd="http://www.w3.org/2001/XMLSchema" xmlns:xs="http://www.w3.org/2001/XMLSchema" xmlns:p="http://schemas.microsoft.com/office/2006/metadata/properties" xmlns:ns3="14123749-279a-46df-ac98-596453ca8afc" xmlns:ns4="8de62c24-0c2f-4c38-a8a6-b70c9cff42b4" targetNamespace="http://schemas.microsoft.com/office/2006/metadata/properties" ma:root="true" ma:fieldsID="f42dbd8adef337971c5dc92e435c01d8" ns3:_="" ns4:_="">
    <xsd:import namespace="14123749-279a-46df-ac98-596453ca8afc"/>
    <xsd:import namespace="8de62c24-0c2f-4c38-a8a6-b70c9cff42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23749-279a-46df-ac98-596453ca8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62c24-0c2f-4c38-a8a6-b70c9cff42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3F794-76E2-473E-802C-914B32540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23749-279a-46df-ac98-596453ca8afc"/>
    <ds:schemaRef ds:uri="8de62c24-0c2f-4c38-a8a6-b70c9cff4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27110-8DC4-463F-8BF2-A4759F1DCDEF}">
  <ds:schemaRefs>
    <ds:schemaRef ds:uri="http://schemas.microsoft.com/sharepoint/v3/contenttype/forms"/>
  </ds:schemaRefs>
</ds:datastoreItem>
</file>

<file path=customXml/itemProps3.xml><?xml version="1.0" encoding="utf-8"?>
<ds:datastoreItem xmlns:ds="http://schemas.openxmlformats.org/officeDocument/2006/customXml" ds:itemID="{EB8EAA41-A6C3-4C66-9FE9-22564C8854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BA14A4-DD56-402B-9562-176995FF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TWC | AEL</dc:creator>
  <cp:keywords/>
  <dc:description/>
  <cp:lastModifiedBy>Goyco, Jorge A</cp:lastModifiedBy>
  <cp:revision>2</cp:revision>
  <cp:lastPrinted>2019-12-10T19:13:00Z</cp:lastPrinted>
  <dcterms:created xsi:type="dcterms:W3CDTF">2021-10-08T14:04:00Z</dcterms:created>
  <dcterms:modified xsi:type="dcterms:W3CDTF">2021-10-08T14:04:00Z</dcterms:modified>
  <cp:category>Attachment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0x01010080F442C2BBB2E740A6AEEB707DF68009</vt:lpwstr>
  </property>
</Properties>
</file>